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AE" w:rsidRDefault="00276AAE" w:rsidP="00D238D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76AAE" w:rsidRPr="00F56054" w:rsidRDefault="00276AAE" w:rsidP="00D238D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F56054">
        <w:rPr>
          <w:rFonts w:ascii="Arial" w:hAnsi="Arial" w:cs="Arial"/>
          <w:sz w:val="24"/>
          <w:szCs w:val="24"/>
        </w:rPr>
        <w:t>КРАСНОДАРСКИЙ КРАЙ</w:t>
      </w:r>
    </w:p>
    <w:p w:rsidR="00276AAE" w:rsidRPr="00F56054" w:rsidRDefault="00276AAE" w:rsidP="00D238D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F56054">
        <w:rPr>
          <w:rFonts w:ascii="Arial" w:hAnsi="Arial" w:cs="Arial"/>
          <w:sz w:val="24"/>
          <w:szCs w:val="24"/>
        </w:rPr>
        <w:t>БЕЛОРЕЧЕНСКИЙ РАЙОН</w:t>
      </w:r>
    </w:p>
    <w:p w:rsidR="00276AAE" w:rsidRPr="00F56054" w:rsidRDefault="00276AAE" w:rsidP="00D238D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F56054">
        <w:rPr>
          <w:rFonts w:ascii="Arial" w:hAnsi="Arial" w:cs="Arial"/>
          <w:sz w:val="24"/>
          <w:szCs w:val="24"/>
        </w:rPr>
        <w:t>АДМИНИСТРАЦИЯ ПШЕХСКОГО СЕЛЬСКОГО ПОСЕЛЕНИЯ</w:t>
      </w:r>
    </w:p>
    <w:p w:rsidR="00276AAE" w:rsidRPr="00F56054" w:rsidRDefault="00276AAE" w:rsidP="00D238D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F56054">
        <w:rPr>
          <w:rFonts w:ascii="Arial" w:hAnsi="Arial" w:cs="Arial"/>
          <w:sz w:val="24"/>
          <w:szCs w:val="24"/>
        </w:rPr>
        <w:t>БЕЛОРЕЧЕНСКОГО РАЙОНА</w:t>
      </w:r>
    </w:p>
    <w:p w:rsidR="00276AAE" w:rsidRPr="00F56054" w:rsidRDefault="00276AAE" w:rsidP="00D238D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76AAE" w:rsidRPr="00F56054" w:rsidRDefault="00276AAE" w:rsidP="00D238D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F56054">
        <w:rPr>
          <w:rFonts w:ascii="Arial" w:hAnsi="Arial" w:cs="Arial"/>
          <w:sz w:val="24"/>
          <w:szCs w:val="24"/>
        </w:rPr>
        <w:t>ПОСТАНОВЛЕНИЕ</w:t>
      </w:r>
    </w:p>
    <w:p w:rsidR="00276AAE" w:rsidRPr="00F56054" w:rsidRDefault="00276AAE" w:rsidP="00D238D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76AAE" w:rsidRPr="00F56054" w:rsidRDefault="00276AAE" w:rsidP="00D238D4">
      <w:pPr>
        <w:widowControl w:val="0"/>
        <w:tabs>
          <w:tab w:val="center" w:pos="4819"/>
          <w:tab w:val="left" w:pos="7200"/>
          <w:tab w:val="right" w:pos="9639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</w:t>
      </w:r>
      <w:r w:rsidRPr="00F560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марта</w:t>
      </w:r>
      <w:r w:rsidRPr="00F560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054">
        <w:rPr>
          <w:rFonts w:ascii="Arial" w:hAnsi="Arial" w:cs="Arial"/>
          <w:sz w:val="24"/>
          <w:szCs w:val="24"/>
        </w:rPr>
        <w:t xml:space="preserve">2021 года </w:t>
      </w:r>
      <w:r w:rsidRPr="00F56054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>55</w:t>
      </w:r>
      <w:r w:rsidRPr="00F56054">
        <w:rPr>
          <w:rFonts w:ascii="Arial" w:hAnsi="Arial" w:cs="Arial"/>
          <w:sz w:val="24"/>
          <w:szCs w:val="24"/>
        </w:rPr>
        <w:tab/>
      </w:r>
      <w:proofErr w:type="spellStart"/>
      <w:r w:rsidRPr="00F56054">
        <w:rPr>
          <w:rFonts w:ascii="Arial" w:hAnsi="Arial" w:cs="Arial"/>
          <w:sz w:val="24"/>
          <w:szCs w:val="24"/>
        </w:rPr>
        <w:t>ст.Пшехская</w:t>
      </w:r>
      <w:proofErr w:type="spellEnd"/>
    </w:p>
    <w:p w:rsidR="002D3A54" w:rsidRPr="00276AAE" w:rsidRDefault="002D3A54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F241D" w:rsidRPr="00276AAE" w:rsidRDefault="00DF241D" w:rsidP="00D238D4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76AAE">
        <w:rPr>
          <w:rFonts w:ascii="Arial" w:hAnsi="Arial" w:cs="Arial"/>
          <w:b/>
          <w:sz w:val="32"/>
          <w:szCs w:val="32"/>
        </w:rPr>
        <w:t xml:space="preserve">Об утверждении порядка согласования и утверждения </w:t>
      </w:r>
    </w:p>
    <w:p w:rsidR="00DF241D" w:rsidRPr="00276AAE" w:rsidRDefault="00726CFD" w:rsidP="00D238D4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</w:t>
      </w:r>
      <w:r w:rsidR="00DF241D" w:rsidRPr="00276AAE">
        <w:rPr>
          <w:rFonts w:ascii="Arial" w:hAnsi="Arial" w:cs="Arial"/>
          <w:b/>
          <w:sz w:val="32"/>
          <w:szCs w:val="32"/>
        </w:rPr>
        <w:t>ставов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DF241D" w:rsidRPr="00276AAE">
        <w:rPr>
          <w:rFonts w:ascii="Arial" w:hAnsi="Arial" w:cs="Arial"/>
          <w:b/>
          <w:sz w:val="32"/>
          <w:szCs w:val="32"/>
        </w:rPr>
        <w:t>создаваемых (действующих) казачьих обществ</w:t>
      </w:r>
    </w:p>
    <w:p w:rsidR="00DF241D" w:rsidRDefault="00DF241D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F241D" w:rsidRPr="00276AAE" w:rsidRDefault="00DF241D" w:rsidP="00D238D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</w:t>
      </w:r>
      <w:r w:rsidR="00276AAE">
        <w:rPr>
          <w:rFonts w:ascii="Arial" w:hAnsi="Arial" w:cs="Arial"/>
          <w:sz w:val="24"/>
          <w:szCs w:val="24"/>
        </w:rPr>
        <w:t xml:space="preserve">рованных народов», Федеральным законом </w:t>
      </w:r>
      <w:r w:rsidRPr="00276AAE">
        <w:rPr>
          <w:rFonts w:ascii="Arial" w:hAnsi="Arial" w:cs="Arial"/>
          <w:sz w:val="24"/>
          <w:szCs w:val="24"/>
        </w:rPr>
        <w:t xml:space="preserve">от 5 декабря 2005 года№ 154-ФЗ «О государственной службе российского казачества», </w:t>
      </w:r>
      <w:r w:rsidRPr="00276AAE">
        <w:rPr>
          <w:rFonts w:ascii="Arial" w:hAnsi="Arial" w:cs="Arial"/>
          <w:sz w:val="24"/>
          <w:szCs w:val="24"/>
          <w:lang w:eastAsia="en-US"/>
        </w:rPr>
        <w:t xml:space="preserve">приказом Федерального агентства по делам национальностей России от 6 апреля 2020 № 45 «Об утверждении Типового положения о согласовании и утверждении уставов казачьих обществ», </w:t>
      </w:r>
      <w:r w:rsidRPr="00276AAE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Pr="00276AAE">
        <w:rPr>
          <w:rFonts w:ascii="Arial" w:hAnsi="Arial" w:cs="Arial"/>
          <w:sz w:val="24"/>
          <w:szCs w:val="24"/>
        </w:rPr>
        <w:t xml:space="preserve">статьей 32 Устава </w:t>
      </w:r>
      <w:proofErr w:type="spellStart"/>
      <w:r w:rsidRPr="00276AAE">
        <w:rPr>
          <w:rFonts w:ascii="Arial" w:hAnsi="Arial" w:cs="Arial"/>
          <w:sz w:val="24"/>
          <w:szCs w:val="24"/>
        </w:rPr>
        <w:t>Пшехского</w:t>
      </w:r>
      <w:proofErr w:type="spellEnd"/>
      <w:r w:rsidRPr="00276AAE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="00276AAE">
        <w:rPr>
          <w:rFonts w:ascii="Arial" w:hAnsi="Arial" w:cs="Arial"/>
          <w:sz w:val="24"/>
          <w:szCs w:val="24"/>
        </w:rPr>
        <w:t xml:space="preserve"> постановля</w:t>
      </w:r>
      <w:r w:rsidRPr="00276AAE">
        <w:rPr>
          <w:rFonts w:ascii="Arial" w:hAnsi="Arial" w:cs="Arial"/>
          <w:sz w:val="24"/>
          <w:szCs w:val="24"/>
        </w:rPr>
        <w:t>ю:</w:t>
      </w:r>
    </w:p>
    <w:p w:rsidR="00DF241D" w:rsidRPr="00276AAE" w:rsidRDefault="00DF241D" w:rsidP="00D238D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1. Утвердить Порядок согласования и утверждения уставов</w:t>
      </w:r>
      <w:r w:rsidR="00D238D4">
        <w:rPr>
          <w:rFonts w:ascii="Arial" w:hAnsi="Arial" w:cs="Arial"/>
          <w:sz w:val="24"/>
          <w:szCs w:val="24"/>
        </w:rPr>
        <w:t>,</w:t>
      </w:r>
      <w:r w:rsidRPr="00276AAE">
        <w:rPr>
          <w:rFonts w:ascii="Arial" w:hAnsi="Arial" w:cs="Arial"/>
          <w:sz w:val="24"/>
          <w:szCs w:val="24"/>
        </w:rPr>
        <w:t xml:space="preserve"> создаваемых (действующих) казачьих обществ</w:t>
      </w:r>
      <w:r w:rsidR="00D77EFF" w:rsidRPr="00276AAE">
        <w:rPr>
          <w:rFonts w:ascii="Arial" w:hAnsi="Arial" w:cs="Arial"/>
          <w:sz w:val="24"/>
          <w:szCs w:val="24"/>
        </w:rPr>
        <w:t xml:space="preserve"> (прилагается)</w:t>
      </w:r>
      <w:r w:rsidRPr="00276AAE">
        <w:rPr>
          <w:rFonts w:ascii="Arial" w:hAnsi="Arial" w:cs="Arial"/>
          <w:sz w:val="24"/>
          <w:szCs w:val="24"/>
        </w:rPr>
        <w:t>.</w:t>
      </w:r>
    </w:p>
    <w:p w:rsidR="00DF241D" w:rsidRPr="00276AAE" w:rsidRDefault="00DF241D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2. Общему отделу администрации </w:t>
      </w:r>
      <w:proofErr w:type="spellStart"/>
      <w:r w:rsidRPr="00276AAE">
        <w:rPr>
          <w:rFonts w:ascii="Arial" w:hAnsi="Arial" w:cs="Arial"/>
          <w:sz w:val="24"/>
          <w:szCs w:val="24"/>
        </w:rPr>
        <w:t>Пшехского</w:t>
      </w:r>
      <w:proofErr w:type="spellEnd"/>
      <w:r w:rsidRPr="00276AAE">
        <w:rPr>
          <w:rFonts w:ascii="Arial" w:hAnsi="Arial" w:cs="Arial"/>
          <w:sz w:val="24"/>
          <w:szCs w:val="24"/>
        </w:rPr>
        <w:t xml:space="preserve"> сельского поселения Белореченского района (Захарова</w:t>
      </w:r>
      <w:r w:rsidR="00D77EFF" w:rsidRPr="00276AAE">
        <w:rPr>
          <w:rFonts w:ascii="Arial" w:hAnsi="Arial" w:cs="Arial"/>
          <w:sz w:val="24"/>
          <w:szCs w:val="24"/>
        </w:rPr>
        <w:t xml:space="preserve"> Л.П.</w:t>
      </w:r>
      <w:r w:rsidRPr="00276AAE">
        <w:rPr>
          <w:rFonts w:ascii="Arial" w:hAnsi="Arial" w:cs="Arial"/>
          <w:sz w:val="24"/>
          <w:szCs w:val="24"/>
        </w:rPr>
        <w:t xml:space="preserve">) обнародовать </w:t>
      </w:r>
      <w:r w:rsidRPr="00276AAE">
        <w:rPr>
          <w:rFonts w:ascii="Arial" w:hAnsi="Arial" w:cs="Arial"/>
          <w:sz w:val="24"/>
          <w:szCs w:val="24"/>
          <w:lang w:eastAsia="zh-CN"/>
        </w:rPr>
        <w:t xml:space="preserve">настоящее постановление в установленном порядке и разместить настоящее постановление на официальном сайте </w:t>
      </w:r>
      <w:proofErr w:type="spellStart"/>
      <w:r w:rsidRPr="00276AAE">
        <w:rPr>
          <w:rFonts w:ascii="Arial" w:hAnsi="Arial" w:cs="Arial"/>
          <w:sz w:val="24"/>
          <w:szCs w:val="24"/>
          <w:lang w:eastAsia="zh-CN"/>
        </w:rPr>
        <w:t>Пшехского</w:t>
      </w:r>
      <w:proofErr w:type="spellEnd"/>
      <w:r w:rsidRPr="00276AAE">
        <w:rPr>
          <w:rFonts w:ascii="Arial" w:hAnsi="Arial" w:cs="Arial"/>
          <w:sz w:val="24"/>
          <w:szCs w:val="24"/>
          <w:lang w:eastAsia="zh-CN"/>
        </w:rPr>
        <w:t xml:space="preserve"> сельского поселения Белореченского района в </w:t>
      </w:r>
      <w:r w:rsidRPr="00276AAE">
        <w:rPr>
          <w:rFonts w:ascii="Arial" w:hAnsi="Arial" w:cs="Arial"/>
          <w:color w:val="000000"/>
          <w:sz w:val="24"/>
          <w:szCs w:val="24"/>
        </w:rPr>
        <w:t>сети Интернет в разделе «Документы»</w:t>
      </w:r>
      <w:r w:rsidR="00276AAE">
        <w:rPr>
          <w:rFonts w:ascii="Arial" w:hAnsi="Arial" w:cs="Arial"/>
          <w:sz w:val="24"/>
          <w:szCs w:val="24"/>
        </w:rPr>
        <w:t>.</w:t>
      </w:r>
    </w:p>
    <w:p w:rsidR="00DF241D" w:rsidRPr="00276AAE" w:rsidRDefault="00DF241D" w:rsidP="00D238D4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276AAE">
        <w:rPr>
          <w:rFonts w:ascii="Arial" w:hAnsi="Arial" w:cs="Arial"/>
          <w:sz w:val="24"/>
          <w:szCs w:val="24"/>
        </w:rPr>
        <w:t xml:space="preserve">3. </w:t>
      </w:r>
      <w:r w:rsidRPr="00276AAE">
        <w:rPr>
          <w:rFonts w:ascii="Arial" w:hAnsi="Arial" w:cs="Arial"/>
          <w:sz w:val="24"/>
          <w:szCs w:val="24"/>
          <w:lang w:eastAsia="zh-CN"/>
        </w:rPr>
        <w:t xml:space="preserve">Контроль за выполнением настоящего постановления </w:t>
      </w:r>
      <w:r w:rsidR="00276AAE">
        <w:rPr>
          <w:rFonts w:ascii="Arial" w:hAnsi="Arial" w:cs="Arial"/>
          <w:sz w:val="24"/>
          <w:szCs w:val="24"/>
          <w:lang w:eastAsia="zh-CN"/>
        </w:rPr>
        <w:t>о</w:t>
      </w:r>
      <w:r w:rsidR="00170D2B" w:rsidRPr="00276AAE">
        <w:rPr>
          <w:rFonts w:ascii="Arial" w:hAnsi="Arial" w:cs="Arial"/>
          <w:sz w:val="24"/>
          <w:szCs w:val="24"/>
          <w:lang w:eastAsia="zh-CN"/>
        </w:rPr>
        <w:t>ставляю за собой</w:t>
      </w:r>
      <w:r w:rsidRPr="00276AAE">
        <w:rPr>
          <w:rFonts w:ascii="Arial" w:hAnsi="Arial" w:cs="Arial"/>
          <w:sz w:val="24"/>
          <w:szCs w:val="24"/>
          <w:lang w:eastAsia="zh-CN"/>
        </w:rPr>
        <w:t>.</w:t>
      </w:r>
    </w:p>
    <w:p w:rsidR="00DF241D" w:rsidRPr="00276AAE" w:rsidRDefault="00DF241D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4. Постановление вступает в силу со </w:t>
      </w:r>
      <w:r w:rsidRPr="00276AAE">
        <w:rPr>
          <w:rFonts w:ascii="Arial" w:hAnsi="Arial" w:cs="Arial"/>
          <w:sz w:val="24"/>
          <w:szCs w:val="24"/>
          <w:lang w:eastAsia="zh-CN"/>
        </w:rPr>
        <w:t>дня его официального обнародования</w:t>
      </w:r>
      <w:r w:rsidRPr="00276AAE">
        <w:rPr>
          <w:rFonts w:ascii="Arial" w:hAnsi="Arial" w:cs="Arial"/>
          <w:sz w:val="24"/>
          <w:szCs w:val="24"/>
        </w:rPr>
        <w:t>.</w:t>
      </w:r>
    </w:p>
    <w:p w:rsidR="005F5AE2" w:rsidRPr="00276AAE" w:rsidRDefault="005F5AE2" w:rsidP="00D238D4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70D2B" w:rsidRDefault="00170D2B" w:rsidP="00D238D4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76AAE" w:rsidRPr="00276AAE" w:rsidRDefault="00276AAE" w:rsidP="00D238D4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F241D" w:rsidRPr="00276AAE" w:rsidRDefault="00170D2B" w:rsidP="00D238D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Исполняющий обязанности главы</w:t>
      </w:r>
    </w:p>
    <w:p w:rsidR="00546665" w:rsidRPr="00276AAE" w:rsidRDefault="00546665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276AAE">
        <w:rPr>
          <w:rFonts w:ascii="Arial" w:hAnsi="Arial" w:cs="Arial"/>
          <w:sz w:val="24"/>
          <w:szCs w:val="24"/>
        </w:rPr>
        <w:t>Пшехского</w:t>
      </w:r>
      <w:proofErr w:type="spellEnd"/>
      <w:r w:rsidRPr="00276AA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76AAE" w:rsidRDefault="00546665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Белореченского района</w:t>
      </w:r>
      <w:r w:rsidR="00170D2B" w:rsidRPr="00276AAE">
        <w:rPr>
          <w:rFonts w:ascii="Arial" w:hAnsi="Arial" w:cs="Arial"/>
          <w:sz w:val="24"/>
          <w:szCs w:val="24"/>
        </w:rPr>
        <w:t xml:space="preserve"> </w:t>
      </w:r>
    </w:p>
    <w:p w:rsidR="00546665" w:rsidRDefault="00170D2B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276AAE">
        <w:rPr>
          <w:rFonts w:ascii="Arial" w:hAnsi="Arial" w:cs="Arial"/>
          <w:sz w:val="24"/>
          <w:szCs w:val="24"/>
        </w:rPr>
        <w:t>В.Л.Денисов</w:t>
      </w:r>
      <w:proofErr w:type="spellEnd"/>
    </w:p>
    <w:p w:rsidR="00E913F4" w:rsidRDefault="00E913F4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913F4" w:rsidRDefault="00E913F4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913F4" w:rsidRDefault="00E913F4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913F4" w:rsidRPr="00844A18" w:rsidRDefault="00E913F4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844A18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E913F4" w:rsidRPr="00844A18" w:rsidRDefault="00E913F4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844A18">
        <w:rPr>
          <w:rFonts w:ascii="Arial" w:hAnsi="Arial" w:cs="Arial"/>
          <w:sz w:val="24"/>
          <w:szCs w:val="24"/>
        </w:rPr>
        <w:t>Пшехского</w:t>
      </w:r>
      <w:proofErr w:type="spellEnd"/>
      <w:r w:rsidRPr="00844A1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913F4" w:rsidRDefault="00E913F4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844A18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E913F4" w:rsidRPr="00844A18" w:rsidRDefault="00E913F4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844A18">
        <w:rPr>
          <w:rFonts w:ascii="Arial" w:hAnsi="Arial" w:cs="Arial"/>
          <w:sz w:val="24"/>
          <w:szCs w:val="24"/>
        </w:rPr>
        <w:t>И.Е. Печкуров</w:t>
      </w:r>
    </w:p>
    <w:p w:rsidR="00945423" w:rsidRPr="00276AAE" w:rsidRDefault="00945423" w:rsidP="00D238D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74E47" w:rsidRPr="00276AAE" w:rsidRDefault="00874E47" w:rsidP="00D238D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74E47" w:rsidRPr="00276AAE" w:rsidRDefault="00874E47" w:rsidP="00D238D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76AAE" w:rsidRPr="00276AAE" w:rsidRDefault="00276AAE" w:rsidP="00D238D4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  <w:color w:val="000000"/>
          <w:sz w:val="24"/>
          <w:szCs w:val="24"/>
        </w:rPr>
      </w:pPr>
      <w:r w:rsidRPr="00276AAE">
        <w:rPr>
          <w:rFonts w:ascii="Arial" w:hAnsi="Arial" w:cs="Arial"/>
          <w:color w:val="000000"/>
          <w:sz w:val="24"/>
          <w:szCs w:val="24"/>
        </w:rPr>
        <w:t>Приложение 1</w:t>
      </w:r>
    </w:p>
    <w:p w:rsidR="00276AAE" w:rsidRPr="00276AAE" w:rsidRDefault="00276AAE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УТВЕРЖДЕНО</w:t>
      </w:r>
    </w:p>
    <w:p w:rsidR="00276AAE" w:rsidRPr="00276AAE" w:rsidRDefault="00276AAE" w:rsidP="00D238D4">
      <w:pPr>
        <w:pStyle w:val="af3"/>
        <w:widowControl w:val="0"/>
        <w:ind w:firstLine="567"/>
        <w:jc w:val="left"/>
        <w:rPr>
          <w:rFonts w:ascii="Arial" w:hAnsi="Arial" w:cs="Arial"/>
          <w:bCs/>
        </w:rPr>
      </w:pPr>
      <w:r w:rsidRPr="00276AAE">
        <w:rPr>
          <w:rFonts w:ascii="Arial" w:hAnsi="Arial" w:cs="Arial"/>
          <w:bCs/>
        </w:rPr>
        <w:lastRenderedPageBreak/>
        <w:t xml:space="preserve">постановлением администрации </w:t>
      </w:r>
    </w:p>
    <w:p w:rsidR="00276AAE" w:rsidRPr="00276AAE" w:rsidRDefault="00276AAE" w:rsidP="00D238D4">
      <w:pPr>
        <w:pStyle w:val="af3"/>
        <w:widowControl w:val="0"/>
        <w:ind w:firstLine="567"/>
        <w:jc w:val="left"/>
        <w:rPr>
          <w:rFonts w:ascii="Arial" w:hAnsi="Arial" w:cs="Arial"/>
          <w:bCs/>
        </w:rPr>
      </w:pPr>
      <w:proofErr w:type="spellStart"/>
      <w:r w:rsidRPr="00276AAE">
        <w:rPr>
          <w:rFonts w:ascii="Arial" w:hAnsi="Arial" w:cs="Arial"/>
          <w:bCs/>
        </w:rPr>
        <w:t>Пшехского</w:t>
      </w:r>
      <w:proofErr w:type="spellEnd"/>
      <w:r w:rsidRPr="00276AAE">
        <w:rPr>
          <w:rFonts w:ascii="Arial" w:hAnsi="Arial" w:cs="Arial"/>
          <w:bCs/>
        </w:rPr>
        <w:t xml:space="preserve"> сельского поселения </w:t>
      </w:r>
    </w:p>
    <w:p w:rsidR="00276AAE" w:rsidRPr="00276AAE" w:rsidRDefault="00276AAE" w:rsidP="00D238D4">
      <w:pPr>
        <w:pStyle w:val="af3"/>
        <w:widowControl w:val="0"/>
        <w:ind w:firstLine="567"/>
        <w:jc w:val="left"/>
        <w:rPr>
          <w:rFonts w:ascii="Arial" w:hAnsi="Arial" w:cs="Arial"/>
          <w:bCs/>
        </w:rPr>
      </w:pPr>
      <w:r w:rsidRPr="00276AAE">
        <w:rPr>
          <w:rFonts w:ascii="Arial" w:hAnsi="Arial" w:cs="Arial"/>
          <w:bCs/>
        </w:rPr>
        <w:t xml:space="preserve">Белореченского района </w:t>
      </w:r>
    </w:p>
    <w:p w:rsidR="00276AAE" w:rsidRPr="00276AAE" w:rsidRDefault="00276AAE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от 30.03.2021 № 55</w:t>
      </w:r>
    </w:p>
    <w:p w:rsidR="00276AAE" w:rsidRDefault="00276AAE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238D4" w:rsidRPr="00276AAE" w:rsidRDefault="00D238D4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276AAE" w:rsidRPr="00276AAE" w:rsidRDefault="00276AAE" w:rsidP="00D238D4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Порядок </w:t>
      </w:r>
    </w:p>
    <w:p w:rsidR="00276AAE" w:rsidRPr="00276AAE" w:rsidRDefault="00276AAE" w:rsidP="00D238D4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согласования и утверждения</w:t>
      </w:r>
    </w:p>
    <w:p w:rsidR="00276AAE" w:rsidRPr="00276AAE" w:rsidRDefault="00276AAE" w:rsidP="00D238D4">
      <w:pPr>
        <w:pStyle w:val="ConsPlusNormal"/>
        <w:ind w:firstLine="567"/>
        <w:jc w:val="center"/>
        <w:rPr>
          <w:b/>
          <w:sz w:val="24"/>
          <w:szCs w:val="24"/>
        </w:rPr>
      </w:pPr>
      <w:r w:rsidRPr="00276AAE">
        <w:rPr>
          <w:b/>
          <w:sz w:val="24"/>
          <w:szCs w:val="24"/>
        </w:rPr>
        <w:t>уставов</w:t>
      </w:r>
      <w:r w:rsidR="00D238D4">
        <w:rPr>
          <w:b/>
          <w:sz w:val="24"/>
          <w:szCs w:val="24"/>
        </w:rPr>
        <w:t>,</w:t>
      </w:r>
      <w:r w:rsidRPr="00276AAE">
        <w:rPr>
          <w:b/>
          <w:sz w:val="24"/>
          <w:szCs w:val="24"/>
        </w:rPr>
        <w:t xml:space="preserve"> создаваемых (действующих)казачьих обществ</w:t>
      </w:r>
    </w:p>
    <w:p w:rsidR="00276AAE" w:rsidRPr="00276AAE" w:rsidRDefault="00276AAE" w:rsidP="00D238D4">
      <w:pPr>
        <w:pStyle w:val="ConsPlusNormal"/>
        <w:ind w:firstLine="567"/>
        <w:jc w:val="center"/>
        <w:rPr>
          <w:sz w:val="24"/>
          <w:szCs w:val="24"/>
        </w:rPr>
      </w:pPr>
    </w:p>
    <w:p w:rsidR="00276AAE" w:rsidRPr="00276AAE" w:rsidRDefault="00276AAE" w:rsidP="00D238D4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276AAE">
        <w:rPr>
          <w:sz w:val="24"/>
          <w:szCs w:val="24"/>
        </w:rPr>
        <w:t>1. Общие положения</w:t>
      </w:r>
    </w:p>
    <w:p w:rsidR="00276AAE" w:rsidRPr="00276AAE" w:rsidRDefault="00276AAE" w:rsidP="00D238D4">
      <w:pPr>
        <w:pStyle w:val="ConsPlusNormal"/>
        <w:ind w:firstLine="567"/>
        <w:rPr>
          <w:sz w:val="24"/>
          <w:szCs w:val="24"/>
        </w:rPr>
      </w:pPr>
    </w:p>
    <w:p w:rsidR="00276AAE" w:rsidRPr="00276AAE" w:rsidRDefault="00276AAE" w:rsidP="00D238D4">
      <w:pPr>
        <w:pStyle w:val="ConsPlusNormal"/>
        <w:ind w:firstLine="567"/>
        <w:rPr>
          <w:sz w:val="24"/>
          <w:szCs w:val="24"/>
        </w:rPr>
      </w:pPr>
      <w:r w:rsidRPr="00276AAE">
        <w:rPr>
          <w:sz w:val="24"/>
          <w:szCs w:val="24"/>
        </w:rPr>
        <w:t>1.1</w:t>
      </w:r>
      <w:r w:rsidR="00D238D4">
        <w:rPr>
          <w:sz w:val="24"/>
          <w:szCs w:val="24"/>
        </w:rPr>
        <w:t xml:space="preserve">. </w:t>
      </w:r>
      <w:r w:rsidRPr="00276AAE">
        <w:rPr>
          <w:sz w:val="24"/>
          <w:szCs w:val="24"/>
        </w:rPr>
        <w:t>Настоящий Порядок согласования и утверждения создаваемых (действующих) уставов казачьих обществ</w:t>
      </w:r>
      <w:r w:rsidR="00D238D4">
        <w:rPr>
          <w:sz w:val="24"/>
          <w:szCs w:val="24"/>
        </w:rPr>
        <w:t xml:space="preserve"> </w:t>
      </w:r>
      <w:r w:rsidRPr="00276AAE">
        <w:rPr>
          <w:sz w:val="24"/>
          <w:szCs w:val="24"/>
        </w:rPr>
        <w:t>(далее - Порядок)</w:t>
      </w:r>
      <w:r w:rsidR="00D238D4">
        <w:rPr>
          <w:sz w:val="24"/>
          <w:szCs w:val="24"/>
        </w:rPr>
        <w:t xml:space="preserve"> </w:t>
      </w:r>
      <w:r w:rsidRPr="00276AAE">
        <w:rPr>
          <w:sz w:val="24"/>
          <w:szCs w:val="24"/>
        </w:rPr>
        <w:t>регулирует отношения, возникающие в связи с согласованием и утверждением Уставов, создаваемых (действующих) казачьих обществ.</w:t>
      </w:r>
    </w:p>
    <w:p w:rsidR="00276AAE" w:rsidRPr="00276AAE" w:rsidRDefault="00276AAE" w:rsidP="00D238D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1.2. 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5 декабря 2005 года № 154-ФЗ «О государственной службе российского казачества», приказом ФАДН России от 6 апреля 2020 года № 45 «Об утверждении Типового положения о согласовании и утверждении уставов казачьих обществ» и определяет перечень документов, необходимых для согласования и утверждения уставов хуторских, станичных казачьих обществ, создаваемых (действующих) на территории </w:t>
      </w:r>
      <w:proofErr w:type="spellStart"/>
      <w:r w:rsidRPr="00276AAE">
        <w:rPr>
          <w:rFonts w:ascii="Arial" w:hAnsi="Arial" w:cs="Arial"/>
          <w:sz w:val="24"/>
          <w:szCs w:val="24"/>
        </w:rPr>
        <w:t>Пшехского</w:t>
      </w:r>
      <w:proofErr w:type="spellEnd"/>
      <w:r w:rsidRPr="00276AAE">
        <w:rPr>
          <w:rFonts w:ascii="Arial" w:hAnsi="Arial" w:cs="Arial"/>
          <w:sz w:val="24"/>
          <w:szCs w:val="24"/>
        </w:rPr>
        <w:t xml:space="preserve"> сельского поселения Белореченского района,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276AAE" w:rsidRPr="00276AAE" w:rsidRDefault="00276AAE" w:rsidP="00D238D4">
      <w:pPr>
        <w:pStyle w:val="ConsPlusNormal"/>
        <w:ind w:firstLine="567"/>
        <w:rPr>
          <w:sz w:val="24"/>
          <w:szCs w:val="24"/>
        </w:rPr>
      </w:pPr>
    </w:p>
    <w:p w:rsidR="00276AAE" w:rsidRPr="00276AAE" w:rsidRDefault="00276AAE" w:rsidP="00D238D4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276AAE">
        <w:rPr>
          <w:sz w:val="24"/>
          <w:szCs w:val="24"/>
        </w:rPr>
        <w:t>2. Согласование устава</w:t>
      </w:r>
      <w:r w:rsidR="00D238D4">
        <w:rPr>
          <w:sz w:val="24"/>
          <w:szCs w:val="24"/>
        </w:rPr>
        <w:t>,</w:t>
      </w:r>
      <w:r w:rsidRPr="00276AAE">
        <w:rPr>
          <w:sz w:val="24"/>
          <w:szCs w:val="24"/>
        </w:rPr>
        <w:t xml:space="preserve"> создаваемого (действующего) </w:t>
      </w:r>
    </w:p>
    <w:p w:rsidR="00276AAE" w:rsidRPr="00276AAE" w:rsidRDefault="00276AAE" w:rsidP="00D238D4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276AAE">
        <w:rPr>
          <w:sz w:val="24"/>
          <w:szCs w:val="24"/>
        </w:rPr>
        <w:t>казачьего общества</w:t>
      </w:r>
    </w:p>
    <w:p w:rsidR="00276AAE" w:rsidRPr="00276AAE" w:rsidRDefault="00276AAE" w:rsidP="00D238D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2.1. Уставы хуторских, станичных, казачьих обществ, создаваемых (действующих) на территории </w:t>
      </w:r>
      <w:proofErr w:type="spellStart"/>
      <w:r w:rsidRPr="00276AAE">
        <w:rPr>
          <w:rFonts w:ascii="Arial" w:hAnsi="Arial" w:cs="Arial"/>
          <w:sz w:val="24"/>
          <w:szCs w:val="24"/>
        </w:rPr>
        <w:t>Пшехского</w:t>
      </w:r>
      <w:proofErr w:type="spellEnd"/>
      <w:r w:rsidRPr="00276AAE">
        <w:rPr>
          <w:rFonts w:ascii="Arial" w:hAnsi="Arial" w:cs="Arial"/>
          <w:sz w:val="24"/>
          <w:szCs w:val="24"/>
        </w:rPr>
        <w:t xml:space="preserve"> сельского поселения Белореченского района (далее – уставы казачьих обществ), согласовываются с атаманом районного (юртового) либо окружного (</w:t>
      </w:r>
      <w:proofErr w:type="spellStart"/>
      <w:r w:rsidRPr="00276AAE">
        <w:rPr>
          <w:rFonts w:ascii="Arial" w:hAnsi="Arial" w:cs="Arial"/>
          <w:sz w:val="24"/>
          <w:szCs w:val="24"/>
        </w:rPr>
        <w:t>отдельского</w:t>
      </w:r>
      <w:proofErr w:type="spellEnd"/>
      <w:r w:rsidRPr="00276AAE">
        <w:rPr>
          <w:rFonts w:ascii="Arial" w:hAnsi="Arial" w:cs="Arial"/>
          <w:sz w:val="24"/>
          <w:szCs w:val="24"/>
        </w:rPr>
        <w:t>) казачьего общества (если районное (юртовое</w:t>
      </w:r>
      <w:proofErr w:type="gramStart"/>
      <w:r w:rsidRPr="00276AAE">
        <w:rPr>
          <w:rFonts w:ascii="Arial" w:hAnsi="Arial" w:cs="Arial"/>
          <w:sz w:val="24"/>
          <w:szCs w:val="24"/>
        </w:rPr>
        <w:t>)</w:t>
      </w:r>
      <w:proofErr w:type="gramEnd"/>
      <w:r w:rsidRPr="00276AAE">
        <w:rPr>
          <w:rFonts w:ascii="Arial" w:hAnsi="Arial" w:cs="Arial"/>
          <w:sz w:val="24"/>
          <w:szCs w:val="24"/>
        </w:rPr>
        <w:t xml:space="preserve"> либо окружное (</w:t>
      </w:r>
      <w:proofErr w:type="spellStart"/>
      <w:r w:rsidRPr="00276AAE">
        <w:rPr>
          <w:rFonts w:ascii="Arial" w:hAnsi="Arial" w:cs="Arial"/>
          <w:sz w:val="24"/>
          <w:szCs w:val="24"/>
        </w:rPr>
        <w:t>отдельское</w:t>
      </w:r>
      <w:proofErr w:type="spellEnd"/>
      <w:r w:rsidRPr="00276AAE">
        <w:rPr>
          <w:rFonts w:ascii="Arial" w:hAnsi="Arial" w:cs="Arial"/>
          <w:sz w:val="24"/>
          <w:szCs w:val="24"/>
        </w:rPr>
        <w:t>) казачье общество осуществляет деятельность на территории Краснодарского края, на которой создаются (действуют) названные казачьи общества).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2.2.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</w:t>
      </w:r>
      <w:proofErr w:type="spellStart"/>
      <w:r w:rsidRPr="00276AAE">
        <w:rPr>
          <w:rFonts w:ascii="Arial" w:hAnsi="Arial" w:cs="Arial"/>
          <w:sz w:val="24"/>
          <w:szCs w:val="24"/>
        </w:rPr>
        <w:t>отдельского</w:t>
      </w:r>
      <w:proofErr w:type="spellEnd"/>
      <w:r w:rsidRPr="00276AAE">
        <w:rPr>
          <w:rFonts w:ascii="Arial" w:hAnsi="Arial" w:cs="Arial"/>
          <w:sz w:val="24"/>
          <w:szCs w:val="24"/>
        </w:rPr>
        <w:t>) казачьего общества (если районное (юртовое) либо окружное (</w:t>
      </w:r>
      <w:proofErr w:type="spellStart"/>
      <w:r w:rsidRPr="00276AAE">
        <w:rPr>
          <w:rFonts w:ascii="Arial" w:hAnsi="Arial" w:cs="Arial"/>
          <w:sz w:val="24"/>
          <w:szCs w:val="24"/>
        </w:rPr>
        <w:t>отдельское</w:t>
      </w:r>
      <w:proofErr w:type="spellEnd"/>
      <w:r w:rsidRPr="00276AAE">
        <w:rPr>
          <w:rFonts w:ascii="Arial" w:hAnsi="Arial" w:cs="Arial"/>
          <w:sz w:val="24"/>
          <w:szCs w:val="24"/>
        </w:rPr>
        <w:t>) казачье общество осуществляет деятельность на территории Краснодарского края, на которой создаются (действуют) названные казачьи общества) и утверждаются главой муниципального района.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2.3. Согласование уставов казачьих обществ осуществляется после: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lastRenderedPageBreak/>
        <w:t xml:space="preserve">2.4. Для согласования устава действующего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2.1, 2.2 настоящего Порядка, представление о согласовании устава казачьего общества. 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К представлению прилагаются: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в) устав казачьего общества в новой редакции.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2.5. Для согласования устава создаваемого хуторского, станичного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К представлению прилагаются: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в) устав казачьего общества в новой редакции.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2.6.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2.8.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2.9. По истечении срока, установленного </w:t>
      </w:r>
      <w:hyperlink r:id="rId8" w:history="1">
        <w:r w:rsidRPr="00276AAE">
          <w:rPr>
            <w:rFonts w:ascii="Arial" w:hAnsi="Arial" w:cs="Arial"/>
            <w:sz w:val="24"/>
            <w:szCs w:val="24"/>
          </w:rPr>
          <w:t>пунктом 2.8</w:t>
        </w:r>
      </w:hyperlink>
      <w:r w:rsidRPr="00276AAE">
        <w:rPr>
          <w:rFonts w:ascii="Arial" w:hAnsi="Arial" w:cs="Arial"/>
          <w:sz w:val="24"/>
          <w:szCs w:val="24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</w:t>
      </w:r>
      <w:r w:rsidRPr="00276AAE">
        <w:rPr>
          <w:rFonts w:ascii="Arial" w:hAnsi="Arial" w:cs="Arial"/>
          <w:sz w:val="24"/>
          <w:szCs w:val="24"/>
        </w:rPr>
        <w:lastRenderedPageBreak/>
        <w:t>информирует атамана казачьего общества либо уполномоченное лицо в письменной форме в срок не более 5 дней.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2.12. Основаниями для отказа в согласовании устава действующего казачьего общества являются: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9" w:history="1">
        <w:r w:rsidRPr="00276AAE">
          <w:rPr>
            <w:rFonts w:ascii="Arial" w:hAnsi="Arial" w:cs="Arial"/>
            <w:sz w:val="24"/>
            <w:szCs w:val="24"/>
          </w:rPr>
          <w:t>главами 4</w:t>
        </w:r>
      </w:hyperlink>
      <w:r w:rsidRPr="00276AAE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276AAE">
          <w:rPr>
            <w:rFonts w:ascii="Arial" w:hAnsi="Arial" w:cs="Arial"/>
            <w:sz w:val="24"/>
            <w:szCs w:val="24"/>
          </w:rPr>
          <w:t>9.1</w:t>
        </w:r>
      </w:hyperlink>
      <w:r w:rsidRPr="00276AAE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2.13. Основаниями для отказа в согласовании устава создаваемого казачьего общества являются: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1" w:history="1">
        <w:r w:rsidRPr="00276AAE">
          <w:rPr>
            <w:rFonts w:ascii="Arial" w:hAnsi="Arial" w:cs="Arial"/>
            <w:sz w:val="24"/>
            <w:szCs w:val="24"/>
          </w:rPr>
          <w:t>главами 4</w:t>
        </w:r>
      </w:hyperlink>
      <w:r w:rsidRPr="00276AAE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Pr="00276AAE">
          <w:rPr>
            <w:rFonts w:ascii="Arial" w:hAnsi="Arial" w:cs="Arial"/>
            <w:sz w:val="24"/>
            <w:szCs w:val="24"/>
          </w:rPr>
          <w:t>9.1</w:t>
        </w:r>
      </w:hyperlink>
      <w:r w:rsidRPr="00276AAE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2.14. 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:rsidR="00276AAE" w:rsidRPr="00276AAE" w:rsidRDefault="00276AAE" w:rsidP="00D238D4">
      <w:pPr>
        <w:pStyle w:val="ConsPlusNormal"/>
        <w:ind w:firstLine="567"/>
        <w:rPr>
          <w:sz w:val="24"/>
          <w:szCs w:val="24"/>
        </w:rPr>
      </w:pPr>
    </w:p>
    <w:p w:rsidR="00276AAE" w:rsidRPr="00276AAE" w:rsidRDefault="00276AAE" w:rsidP="00D238D4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276AAE">
        <w:rPr>
          <w:sz w:val="24"/>
          <w:szCs w:val="24"/>
        </w:rPr>
        <w:t>3. Утверждение устава</w:t>
      </w:r>
      <w:r w:rsidR="00D238D4">
        <w:rPr>
          <w:sz w:val="24"/>
          <w:szCs w:val="24"/>
        </w:rPr>
        <w:t>,</w:t>
      </w:r>
      <w:r w:rsidRPr="00276AAE">
        <w:rPr>
          <w:sz w:val="24"/>
          <w:szCs w:val="24"/>
        </w:rPr>
        <w:t xml:space="preserve"> создаваемого (действующего) </w:t>
      </w:r>
    </w:p>
    <w:p w:rsidR="00276AAE" w:rsidRPr="00276AAE" w:rsidRDefault="00276AAE" w:rsidP="00D238D4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276AAE">
        <w:rPr>
          <w:sz w:val="24"/>
          <w:szCs w:val="24"/>
        </w:rPr>
        <w:t>казачьего общества</w:t>
      </w:r>
    </w:p>
    <w:p w:rsidR="00276AAE" w:rsidRPr="00276AAE" w:rsidRDefault="00276AAE" w:rsidP="00D238D4">
      <w:pPr>
        <w:pStyle w:val="ConsPlusNormal"/>
        <w:ind w:firstLine="567"/>
        <w:rPr>
          <w:sz w:val="24"/>
          <w:szCs w:val="24"/>
        </w:rPr>
      </w:pP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3.1. Уставы хуторских, станичных казачьих обществ, создаваемых (действующих) на территории </w:t>
      </w:r>
      <w:proofErr w:type="spellStart"/>
      <w:r w:rsidRPr="00276AAE">
        <w:rPr>
          <w:rFonts w:ascii="Arial" w:hAnsi="Arial" w:cs="Arial"/>
          <w:sz w:val="24"/>
          <w:szCs w:val="24"/>
        </w:rPr>
        <w:t>Пшехского</w:t>
      </w:r>
      <w:proofErr w:type="spellEnd"/>
      <w:r w:rsidRPr="00276AAE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утверждаются главой </w:t>
      </w:r>
      <w:proofErr w:type="spellStart"/>
      <w:r w:rsidRPr="00276AAE">
        <w:rPr>
          <w:rFonts w:ascii="Arial" w:hAnsi="Arial" w:cs="Arial"/>
          <w:sz w:val="24"/>
          <w:szCs w:val="24"/>
        </w:rPr>
        <w:t>Пшехского</w:t>
      </w:r>
      <w:proofErr w:type="spellEnd"/>
      <w:r w:rsidRPr="00276AAE">
        <w:rPr>
          <w:rFonts w:ascii="Arial" w:hAnsi="Arial" w:cs="Arial"/>
          <w:sz w:val="24"/>
          <w:szCs w:val="24"/>
        </w:rPr>
        <w:t xml:space="preserve"> сельского поселения Белореченского района.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3.2. Уставы хуторских, станичных, городских казачьих обществ, создаваемых (действующих) на территориях двух и более городских или сельских поселений, </w:t>
      </w:r>
      <w:r w:rsidRPr="00276AAE">
        <w:rPr>
          <w:rFonts w:ascii="Arial" w:hAnsi="Arial" w:cs="Arial"/>
          <w:sz w:val="24"/>
          <w:szCs w:val="24"/>
        </w:rPr>
        <w:lastRenderedPageBreak/>
        <w:t>входящих в состав одного муниципального района, утверждаются главой муниципального района.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3.3. Утверждение уставов хуторских, станичных казачьих обществ осуществляется после их согласования должностными лицами, названными в п.</w:t>
      </w:r>
      <w:r w:rsidR="00D238D4">
        <w:rPr>
          <w:rFonts w:ascii="Arial" w:hAnsi="Arial" w:cs="Arial"/>
          <w:sz w:val="24"/>
          <w:szCs w:val="24"/>
        </w:rPr>
        <w:t xml:space="preserve"> </w:t>
      </w:r>
      <w:r w:rsidRPr="00276AAE">
        <w:rPr>
          <w:rFonts w:ascii="Arial" w:hAnsi="Arial" w:cs="Arial"/>
          <w:sz w:val="24"/>
          <w:szCs w:val="24"/>
        </w:rPr>
        <w:t>2.1настоящего Порядка.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3.4. Для утверждения устава действующего хуторского, станичного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proofErr w:type="spellStart"/>
      <w:r w:rsidRPr="00276AAE">
        <w:rPr>
          <w:rFonts w:ascii="Arial" w:hAnsi="Arial" w:cs="Arial"/>
          <w:sz w:val="24"/>
          <w:szCs w:val="24"/>
        </w:rPr>
        <w:t>Пшехского</w:t>
      </w:r>
      <w:proofErr w:type="spellEnd"/>
      <w:r w:rsidRPr="00276AAE">
        <w:rPr>
          <w:rFonts w:ascii="Arial" w:hAnsi="Arial" w:cs="Arial"/>
          <w:sz w:val="24"/>
          <w:szCs w:val="24"/>
        </w:rPr>
        <w:t xml:space="preserve"> сельского поселения Белореченского района представление об утверждении устава казачьего общества. К представлению прилагаются: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3" w:history="1">
        <w:r w:rsidRPr="00276AAE">
          <w:rPr>
            <w:rFonts w:ascii="Arial" w:hAnsi="Arial" w:cs="Arial"/>
            <w:sz w:val="24"/>
            <w:szCs w:val="24"/>
          </w:rPr>
          <w:t>главами 4</w:t>
        </w:r>
      </w:hyperlink>
      <w:r w:rsidRPr="00276AAE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276AAE">
          <w:rPr>
            <w:rFonts w:ascii="Arial" w:hAnsi="Arial" w:cs="Arial"/>
            <w:sz w:val="24"/>
            <w:szCs w:val="24"/>
          </w:rPr>
          <w:t>9.1</w:t>
        </w:r>
      </w:hyperlink>
      <w:r w:rsidRPr="00276AAE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3.5.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proofErr w:type="spellStart"/>
      <w:r w:rsidRPr="00276AAE">
        <w:rPr>
          <w:rFonts w:ascii="Arial" w:hAnsi="Arial" w:cs="Arial"/>
          <w:sz w:val="24"/>
          <w:szCs w:val="24"/>
        </w:rPr>
        <w:t>Пшехского</w:t>
      </w:r>
      <w:proofErr w:type="spellEnd"/>
      <w:r w:rsidRPr="00276AAE">
        <w:rPr>
          <w:rFonts w:ascii="Arial" w:hAnsi="Arial" w:cs="Arial"/>
          <w:sz w:val="24"/>
          <w:szCs w:val="24"/>
        </w:rPr>
        <w:t xml:space="preserve"> сельского поселения Белореченского района представление об утверждении устава казачьего общества. К представлению прилагаются: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5" w:history="1">
        <w:r w:rsidRPr="00276AAE">
          <w:rPr>
            <w:rFonts w:ascii="Arial" w:hAnsi="Arial" w:cs="Arial"/>
            <w:sz w:val="24"/>
            <w:szCs w:val="24"/>
          </w:rPr>
          <w:t>кодексом</w:t>
        </w:r>
      </w:hyperlink>
      <w:r w:rsidRPr="00276AAE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3.7. Рассмотрение представленных для утверждения устава казачьего общества документов и принятие по ним решения производится главой </w:t>
      </w:r>
      <w:proofErr w:type="spellStart"/>
      <w:r w:rsidRPr="00276AAE">
        <w:rPr>
          <w:rFonts w:ascii="Arial" w:hAnsi="Arial" w:cs="Arial"/>
          <w:sz w:val="24"/>
          <w:szCs w:val="24"/>
        </w:rPr>
        <w:t>Пшехского</w:t>
      </w:r>
      <w:proofErr w:type="spellEnd"/>
      <w:r w:rsidRPr="00276AAE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течение 30 календарных дней со дня поступления указанных документов.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3.8. По истечении срока, указанного в 3.7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proofErr w:type="spellStart"/>
      <w:r w:rsidRPr="00276AAE">
        <w:rPr>
          <w:rFonts w:ascii="Arial" w:hAnsi="Arial" w:cs="Arial"/>
          <w:sz w:val="24"/>
          <w:szCs w:val="24"/>
        </w:rPr>
        <w:t>Пшехского</w:t>
      </w:r>
      <w:proofErr w:type="spellEnd"/>
      <w:r w:rsidRPr="00276AAE">
        <w:rPr>
          <w:rFonts w:ascii="Arial" w:hAnsi="Arial" w:cs="Arial"/>
          <w:sz w:val="24"/>
          <w:szCs w:val="24"/>
        </w:rPr>
        <w:t xml:space="preserve"> сельского поселения Белореченского района уведомляет атамана казачьего общества либо уполномоченное лицо в письменной форме в течение 5 дней.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lastRenderedPageBreak/>
        <w:t xml:space="preserve">3.10. Утверждение устава казачьего общества оформляется правовым актом администрации </w:t>
      </w:r>
      <w:proofErr w:type="spellStart"/>
      <w:r w:rsidRPr="00276AAE">
        <w:rPr>
          <w:rFonts w:ascii="Arial" w:hAnsi="Arial" w:cs="Arial"/>
          <w:sz w:val="24"/>
          <w:szCs w:val="24"/>
        </w:rPr>
        <w:t>Пшехского</w:t>
      </w:r>
      <w:proofErr w:type="spellEnd"/>
      <w:r w:rsidRPr="00276AAE">
        <w:rPr>
          <w:rFonts w:ascii="Arial" w:hAnsi="Arial" w:cs="Arial"/>
          <w:sz w:val="24"/>
          <w:szCs w:val="24"/>
        </w:rPr>
        <w:t xml:space="preserve"> сельского поселения Белореченского района.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3.8 настоящего Порядка.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3.11. На титульном листе утверждаемого устава казачьего общества указывается: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слово УСТАВ (прописными буквами) и полное наименование казачьего общества;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Образец титульного листа устава казачьего общества приведен в </w:t>
      </w:r>
      <w:hyperlink r:id="rId16" w:history="1">
        <w:r w:rsidRPr="00276AAE">
          <w:rPr>
            <w:rFonts w:ascii="Arial" w:hAnsi="Arial" w:cs="Arial"/>
            <w:sz w:val="24"/>
            <w:szCs w:val="24"/>
          </w:rPr>
          <w:t>приложении</w:t>
        </w:r>
      </w:hyperlink>
      <w:r w:rsidRPr="00276AAE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3.12. Основаниями для отказа в утверждении устава действующего казачьего общества являются: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7" w:history="1">
        <w:r w:rsidRPr="00276AAE">
          <w:rPr>
            <w:rFonts w:ascii="Arial" w:hAnsi="Arial" w:cs="Arial"/>
            <w:sz w:val="24"/>
            <w:szCs w:val="24"/>
          </w:rPr>
          <w:t>кодексом</w:t>
        </w:r>
      </w:hyperlink>
      <w:r w:rsidRPr="00276AAE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3.13. Основаниями для отказа в утверждении устава создаваемого казачьего общества являются: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8" w:history="1">
        <w:r w:rsidRPr="00276AAE">
          <w:rPr>
            <w:rFonts w:ascii="Arial" w:hAnsi="Arial" w:cs="Arial"/>
            <w:sz w:val="24"/>
            <w:szCs w:val="24"/>
          </w:rPr>
          <w:t>кодексом</w:t>
        </w:r>
      </w:hyperlink>
      <w:r w:rsidRPr="00276AAE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в) наличия в представленных документах недостоверных или неполных сведений.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3.14. Отказ в утверждении устава казачьего общества не является препятствием для повторного направления главе </w:t>
      </w:r>
      <w:proofErr w:type="spellStart"/>
      <w:r w:rsidRPr="00276AAE">
        <w:rPr>
          <w:rFonts w:ascii="Arial" w:hAnsi="Arial" w:cs="Arial"/>
          <w:sz w:val="24"/>
          <w:szCs w:val="24"/>
        </w:rPr>
        <w:t>Пшехского</w:t>
      </w:r>
      <w:proofErr w:type="spellEnd"/>
      <w:r w:rsidRPr="00276AAE">
        <w:rPr>
          <w:rFonts w:ascii="Arial" w:hAnsi="Arial" w:cs="Arial"/>
          <w:sz w:val="24"/>
          <w:szCs w:val="24"/>
        </w:rPr>
        <w:t xml:space="preserve"> сельского поселения Белореченского района представления об утверждении устава казачьего общества и документов, предусмотренных пунктами 3.4, 3.5 настоящего Порядка, при условии устранения </w:t>
      </w:r>
      <w:r w:rsidRPr="00276AAE">
        <w:rPr>
          <w:rFonts w:ascii="Arial" w:hAnsi="Arial" w:cs="Arial"/>
          <w:sz w:val="24"/>
          <w:szCs w:val="24"/>
        </w:rPr>
        <w:lastRenderedPageBreak/>
        <w:t>оснований, послуживших причиной для принятия указанного решения.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 – 3.13 настоящего Порядка.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:rsidR="00276AAE" w:rsidRPr="00276AAE" w:rsidRDefault="00276AAE" w:rsidP="00D238D4">
      <w:pPr>
        <w:pStyle w:val="ConsPlusNormal"/>
        <w:ind w:firstLine="567"/>
        <w:rPr>
          <w:sz w:val="24"/>
          <w:szCs w:val="24"/>
        </w:rPr>
      </w:pPr>
    </w:p>
    <w:p w:rsidR="00276AAE" w:rsidRDefault="00276AAE" w:rsidP="00D238D4">
      <w:pPr>
        <w:widowControl w:val="0"/>
        <w:ind w:firstLine="567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6AAE" w:rsidRPr="00276AAE" w:rsidRDefault="00276AAE" w:rsidP="00D238D4">
      <w:pPr>
        <w:widowControl w:val="0"/>
        <w:ind w:firstLine="567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6AAE" w:rsidRPr="00276AAE" w:rsidRDefault="00276AAE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Исполняющий обязанности главы</w:t>
      </w:r>
    </w:p>
    <w:p w:rsidR="00276AAE" w:rsidRPr="00276AAE" w:rsidRDefault="00276AAE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276AAE">
        <w:rPr>
          <w:rFonts w:ascii="Arial" w:hAnsi="Arial" w:cs="Arial"/>
          <w:sz w:val="24"/>
          <w:szCs w:val="24"/>
        </w:rPr>
        <w:t>Пшехского</w:t>
      </w:r>
      <w:proofErr w:type="spellEnd"/>
      <w:r w:rsidRPr="00276AA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76AAE" w:rsidRDefault="00276AAE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276AAE" w:rsidRPr="00276AAE" w:rsidRDefault="00276AAE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276AAE">
        <w:rPr>
          <w:rFonts w:ascii="Arial" w:hAnsi="Arial" w:cs="Arial"/>
          <w:sz w:val="24"/>
          <w:szCs w:val="24"/>
        </w:rPr>
        <w:t>В.Л.Денисов</w:t>
      </w:r>
      <w:proofErr w:type="spellEnd"/>
    </w:p>
    <w:p w:rsidR="00276AAE" w:rsidRPr="00276AAE" w:rsidRDefault="00276AAE" w:rsidP="00D238D4">
      <w:pPr>
        <w:widowControl w:val="0"/>
        <w:ind w:firstLine="567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6AAE" w:rsidRDefault="00276AAE" w:rsidP="00D238D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913F4" w:rsidRPr="00276AAE" w:rsidRDefault="00E913F4" w:rsidP="00D238D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276AAE">
        <w:rPr>
          <w:rFonts w:ascii="Arial" w:hAnsi="Arial" w:cs="Arial"/>
          <w:sz w:val="24"/>
          <w:szCs w:val="24"/>
        </w:rPr>
        <w:t xml:space="preserve"> 2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913F4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76AAE">
        <w:rPr>
          <w:rFonts w:ascii="Arial" w:hAnsi="Arial" w:cs="Arial"/>
          <w:bCs/>
          <w:sz w:val="24"/>
          <w:szCs w:val="24"/>
        </w:rPr>
        <w:t>Пшехского</w:t>
      </w:r>
      <w:proofErr w:type="spellEnd"/>
      <w:r w:rsidRPr="00276AAE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76AAE">
        <w:rPr>
          <w:rFonts w:ascii="Arial" w:hAnsi="Arial" w:cs="Arial"/>
          <w:bCs/>
          <w:sz w:val="24"/>
          <w:szCs w:val="24"/>
        </w:rPr>
        <w:t>Белореченского района</w:t>
      </w:r>
    </w:p>
    <w:p w:rsidR="00276AAE" w:rsidRP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 xml:space="preserve">от </w:t>
      </w:r>
      <w:r w:rsidR="00E913F4">
        <w:rPr>
          <w:rFonts w:ascii="Arial" w:hAnsi="Arial" w:cs="Arial"/>
          <w:sz w:val="24"/>
          <w:szCs w:val="24"/>
        </w:rPr>
        <w:t>30.03.2021</w:t>
      </w:r>
      <w:r w:rsidRPr="00276AAE">
        <w:rPr>
          <w:rFonts w:ascii="Arial" w:hAnsi="Arial" w:cs="Arial"/>
          <w:sz w:val="24"/>
          <w:szCs w:val="24"/>
        </w:rPr>
        <w:t xml:space="preserve"> №</w:t>
      </w:r>
      <w:r w:rsidR="00E913F4">
        <w:rPr>
          <w:rFonts w:ascii="Arial" w:hAnsi="Arial" w:cs="Arial"/>
          <w:sz w:val="24"/>
          <w:szCs w:val="24"/>
        </w:rPr>
        <w:t xml:space="preserve"> 55</w:t>
      </w:r>
    </w:p>
    <w:p w:rsidR="00276AAE" w:rsidRPr="00276AAE" w:rsidRDefault="00276AAE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276AAE" w:rsidRPr="00D238D4" w:rsidRDefault="00276AAE" w:rsidP="00D238D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276AAE" w:rsidRPr="00D238D4" w:rsidRDefault="00276AAE" w:rsidP="00D238D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238D4">
        <w:rPr>
          <w:rFonts w:ascii="Arial" w:hAnsi="Arial" w:cs="Arial"/>
          <w:b/>
          <w:sz w:val="24"/>
          <w:szCs w:val="24"/>
        </w:rPr>
        <w:t>Образец</w:t>
      </w:r>
    </w:p>
    <w:p w:rsidR="00276AAE" w:rsidRPr="00D238D4" w:rsidRDefault="00276AAE" w:rsidP="00D238D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238D4">
        <w:rPr>
          <w:rFonts w:ascii="Arial" w:hAnsi="Arial" w:cs="Arial"/>
          <w:b/>
          <w:sz w:val="24"/>
          <w:szCs w:val="24"/>
        </w:rPr>
        <w:t>титульного листа Устава казачьего общества</w:t>
      </w:r>
    </w:p>
    <w:p w:rsidR="00D238D4" w:rsidRDefault="00D238D4" w:rsidP="00D238D4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D238D4" w:rsidRPr="00276AAE" w:rsidRDefault="00D238D4" w:rsidP="00D238D4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УТВЕРЖДЕН</w:t>
      </w:r>
    </w:p>
    <w:p w:rsidR="00D238D4" w:rsidRPr="00276AAE" w:rsidRDefault="00D238D4" w:rsidP="00D238D4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постановлением главы</w:t>
      </w:r>
    </w:p>
    <w:p w:rsidR="00D238D4" w:rsidRDefault="00D238D4" w:rsidP="00D238D4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276AAE">
        <w:rPr>
          <w:rFonts w:ascii="Arial" w:hAnsi="Arial" w:cs="Arial"/>
          <w:sz w:val="24"/>
          <w:szCs w:val="24"/>
        </w:rPr>
        <w:t>Пшехского</w:t>
      </w:r>
      <w:proofErr w:type="spellEnd"/>
      <w:r w:rsidRPr="00276AA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238D4" w:rsidRPr="00276AAE" w:rsidRDefault="00D238D4" w:rsidP="00D238D4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Белореченского района</w:t>
      </w:r>
    </w:p>
    <w:p w:rsidR="00D238D4" w:rsidRPr="00276AAE" w:rsidRDefault="00D238D4" w:rsidP="00D238D4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от ________________ № _________</w:t>
      </w:r>
    </w:p>
    <w:p w:rsidR="00D238D4" w:rsidRPr="00276AAE" w:rsidRDefault="00D238D4" w:rsidP="00D238D4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D238D4" w:rsidRPr="00276AAE" w:rsidRDefault="00D238D4" w:rsidP="00D238D4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СОГЛАСОВАН</w:t>
      </w:r>
    </w:p>
    <w:p w:rsidR="00D238D4" w:rsidRPr="00276AAE" w:rsidRDefault="00D238D4" w:rsidP="00D238D4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________________________________</w:t>
      </w:r>
    </w:p>
    <w:p w:rsidR="00D238D4" w:rsidRPr="00276AAE" w:rsidRDefault="00D238D4" w:rsidP="00D238D4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(наименование должности)</w:t>
      </w:r>
    </w:p>
    <w:p w:rsidR="00D238D4" w:rsidRDefault="00D238D4" w:rsidP="00D238D4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________________________________</w:t>
      </w:r>
    </w:p>
    <w:p w:rsidR="00D238D4" w:rsidRPr="00276AAE" w:rsidRDefault="00D238D4" w:rsidP="00D238D4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(ФИО)</w:t>
      </w:r>
    </w:p>
    <w:p w:rsidR="00D238D4" w:rsidRPr="00276AAE" w:rsidRDefault="00D238D4" w:rsidP="00D238D4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письмо от _______________ №_____</w:t>
      </w:r>
    </w:p>
    <w:p w:rsidR="00276AAE" w:rsidRDefault="00276AAE" w:rsidP="00D238D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D238D4" w:rsidRDefault="00D238D4" w:rsidP="00D238D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УСТАВ</w:t>
      </w:r>
    </w:p>
    <w:p w:rsidR="00D238D4" w:rsidRDefault="00D238D4" w:rsidP="00D238D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D238D4" w:rsidRPr="00276AAE" w:rsidRDefault="00D238D4" w:rsidP="00D238D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95"/>
      </w:tblGrid>
      <w:tr w:rsidR="00276AAE" w:rsidRPr="00276AAE" w:rsidTr="006062CD">
        <w:tc>
          <w:tcPr>
            <w:tcW w:w="8795" w:type="dxa"/>
            <w:tcBorders>
              <w:top w:val="single" w:sz="4" w:space="0" w:color="auto"/>
            </w:tcBorders>
          </w:tcPr>
          <w:p w:rsidR="00276AAE" w:rsidRPr="00276AAE" w:rsidRDefault="00276AAE" w:rsidP="00D238D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AAE">
              <w:rPr>
                <w:rFonts w:ascii="Arial" w:hAnsi="Arial" w:cs="Arial"/>
                <w:sz w:val="24"/>
                <w:szCs w:val="24"/>
              </w:rPr>
              <w:t>(полное наименование казачьего общества)</w:t>
            </w:r>
          </w:p>
        </w:tc>
      </w:tr>
      <w:tr w:rsidR="00276AAE" w:rsidRPr="00276AAE" w:rsidTr="006062CD">
        <w:tc>
          <w:tcPr>
            <w:tcW w:w="8795" w:type="dxa"/>
          </w:tcPr>
          <w:p w:rsidR="00276AAE" w:rsidRPr="00276AAE" w:rsidRDefault="00276AAE" w:rsidP="00D238D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AAE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</w:tr>
    </w:tbl>
    <w:p w:rsidR="00276AAE" w:rsidRPr="00276AAE" w:rsidRDefault="00276AAE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276AAE" w:rsidRDefault="00276AAE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913F4" w:rsidRPr="00276AAE" w:rsidRDefault="00E913F4" w:rsidP="00D238D4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76AAE" w:rsidRPr="00276AAE" w:rsidRDefault="00276AAE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t>Исполняющий обязанности главы</w:t>
      </w:r>
    </w:p>
    <w:p w:rsidR="00276AAE" w:rsidRPr="00276AAE" w:rsidRDefault="00276AAE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276AAE">
        <w:rPr>
          <w:rFonts w:ascii="Arial" w:hAnsi="Arial" w:cs="Arial"/>
          <w:sz w:val="24"/>
          <w:szCs w:val="24"/>
        </w:rPr>
        <w:t>Пшехского</w:t>
      </w:r>
      <w:proofErr w:type="spellEnd"/>
      <w:r w:rsidRPr="00276AA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913F4" w:rsidRDefault="00276AAE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76AAE">
        <w:rPr>
          <w:rFonts w:ascii="Arial" w:hAnsi="Arial" w:cs="Arial"/>
          <w:sz w:val="24"/>
          <w:szCs w:val="24"/>
        </w:rPr>
        <w:lastRenderedPageBreak/>
        <w:t xml:space="preserve">Белореченского района </w:t>
      </w:r>
      <w:bookmarkStart w:id="0" w:name="_GoBack"/>
      <w:bookmarkEnd w:id="0"/>
    </w:p>
    <w:p w:rsidR="00305EC3" w:rsidRPr="00276AAE" w:rsidRDefault="00276AAE" w:rsidP="00D238D4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276AAE">
        <w:rPr>
          <w:rFonts w:ascii="Arial" w:hAnsi="Arial" w:cs="Arial"/>
          <w:sz w:val="24"/>
          <w:szCs w:val="24"/>
        </w:rPr>
        <w:t>В.Л.Денисов</w:t>
      </w:r>
      <w:proofErr w:type="spellEnd"/>
    </w:p>
    <w:sectPr w:rsidR="00305EC3" w:rsidRPr="00276AAE" w:rsidSect="00D238D4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7A" w:rsidRDefault="00F3427A" w:rsidP="00C34306">
      <w:r>
        <w:separator/>
      </w:r>
    </w:p>
  </w:endnote>
  <w:endnote w:type="continuationSeparator" w:id="0">
    <w:p w:rsidR="00F3427A" w:rsidRDefault="00F3427A" w:rsidP="00C3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7A" w:rsidRDefault="00F3427A" w:rsidP="00C34306">
      <w:r>
        <w:separator/>
      </w:r>
    </w:p>
  </w:footnote>
  <w:footnote w:type="continuationSeparator" w:id="0">
    <w:p w:rsidR="00F3427A" w:rsidRDefault="00F3427A" w:rsidP="00C3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156"/>
    <w:multiLevelType w:val="hybridMultilevel"/>
    <w:tmpl w:val="FDD697AE"/>
    <w:lvl w:ilvl="0" w:tplc="A4C45DC6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8918C2"/>
    <w:multiLevelType w:val="hybridMultilevel"/>
    <w:tmpl w:val="F90E5036"/>
    <w:lvl w:ilvl="0" w:tplc="B6F427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02A3B"/>
    <w:multiLevelType w:val="hybridMultilevel"/>
    <w:tmpl w:val="E6CA517E"/>
    <w:lvl w:ilvl="0" w:tplc="3D9CE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B71D8D"/>
    <w:multiLevelType w:val="hybridMultilevel"/>
    <w:tmpl w:val="D31EB91E"/>
    <w:lvl w:ilvl="0" w:tplc="11ECE36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BD"/>
    <w:rsid w:val="000240BD"/>
    <w:rsid w:val="000251CF"/>
    <w:rsid w:val="00056A31"/>
    <w:rsid w:val="000624F1"/>
    <w:rsid w:val="0007003B"/>
    <w:rsid w:val="00075D7C"/>
    <w:rsid w:val="0009587A"/>
    <w:rsid w:val="000A5585"/>
    <w:rsid w:val="000A621C"/>
    <w:rsid w:val="000A63DB"/>
    <w:rsid w:val="000A76BB"/>
    <w:rsid w:val="000B569E"/>
    <w:rsid w:val="000D7D9C"/>
    <w:rsid w:val="000E6544"/>
    <w:rsid w:val="0010716E"/>
    <w:rsid w:val="00113C21"/>
    <w:rsid w:val="0015013D"/>
    <w:rsid w:val="00153663"/>
    <w:rsid w:val="00155D9B"/>
    <w:rsid w:val="00170B1D"/>
    <w:rsid w:val="00170D2B"/>
    <w:rsid w:val="001818CB"/>
    <w:rsid w:val="00193EDF"/>
    <w:rsid w:val="001A6DA6"/>
    <w:rsid w:val="001C6237"/>
    <w:rsid w:val="001D256A"/>
    <w:rsid w:val="001D7056"/>
    <w:rsid w:val="001E5088"/>
    <w:rsid w:val="00210486"/>
    <w:rsid w:val="002242A8"/>
    <w:rsid w:val="00245EAD"/>
    <w:rsid w:val="0026158A"/>
    <w:rsid w:val="00276AAE"/>
    <w:rsid w:val="0029061F"/>
    <w:rsid w:val="002976A9"/>
    <w:rsid w:val="002A49D8"/>
    <w:rsid w:val="002C222F"/>
    <w:rsid w:val="002D0AFC"/>
    <w:rsid w:val="002D3A54"/>
    <w:rsid w:val="002E6996"/>
    <w:rsid w:val="002F4C76"/>
    <w:rsid w:val="00305EC3"/>
    <w:rsid w:val="00312573"/>
    <w:rsid w:val="00316E00"/>
    <w:rsid w:val="00323250"/>
    <w:rsid w:val="00366FDA"/>
    <w:rsid w:val="00371020"/>
    <w:rsid w:val="00374984"/>
    <w:rsid w:val="0039170F"/>
    <w:rsid w:val="003B6E62"/>
    <w:rsid w:val="003C6546"/>
    <w:rsid w:val="003E0200"/>
    <w:rsid w:val="003F75D0"/>
    <w:rsid w:val="00455667"/>
    <w:rsid w:val="00470A68"/>
    <w:rsid w:val="00486161"/>
    <w:rsid w:val="00494F90"/>
    <w:rsid w:val="004A41B3"/>
    <w:rsid w:val="004B33EC"/>
    <w:rsid w:val="004C300E"/>
    <w:rsid w:val="004D1AD6"/>
    <w:rsid w:val="004D37C4"/>
    <w:rsid w:val="004D6A25"/>
    <w:rsid w:val="005011AD"/>
    <w:rsid w:val="00544F39"/>
    <w:rsid w:val="00546665"/>
    <w:rsid w:val="005579CC"/>
    <w:rsid w:val="00564E40"/>
    <w:rsid w:val="005936B2"/>
    <w:rsid w:val="005A4700"/>
    <w:rsid w:val="005B5AD1"/>
    <w:rsid w:val="005B7113"/>
    <w:rsid w:val="005D3E9F"/>
    <w:rsid w:val="005E0012"/>
    <w:rsid w:val="005F5AE2"/>
    <w:rsid w:val="00603B8B"/>
    <w:rsid w:val="006062CD"/>
    <w:rsid w:val="00614830"/>
    <w:rsid w:val="00621F1B"/>
    <w:rsid w:val="00637086"/>
    <w:rsid w:val="00637C9C"/>
    <w:rsid w:val="00640ABE"/>
    <w:rsid w:val="006446D9"/>
    <w:rsid w:val="006453B8"/>
    <w:rsid w:val="00651582"/>
    <w:rsid w:val="00674034"/>
    <w:rsid w:val="006A2019"/>
    <w:rsid w:val="006B0510"/>
    <w:rsid w:val="006D4265"/>
    <w:rsid w:val="006E7459"/>
    <w:rsid w:val="006F03A1"/>
    <w:rsid w:val="00721F1B"/>
    <w:rsid w:val="00726CFD"/>
    <w:rsid w:val="00731DF3"/>
    <w:rsid w:val="007425CF"/>
    <w:rsid w:val="00745278"/>
    <w:rsid w:val="00752A3D"/>
    <w:rsid w:val="00753469"/>
    <w:rsid w:val="00772BAE"/>
    <w:rsid w:val="00780DDC"/>
    <w:rsid w:val="00793026"/>
    <w:rsid w:val="007A53F8"/>
    <w:rsid w:val="007B60EF"/>
    <w:rsid w:val="007C55AE"/>
    <w:rsid w:val="007F6BD0"/>
    <w:rsid w:val="00821511"/>
    <w:rsid w:val="008361E7"/>
    <w:rsid w:val="00853BDE"/>
    <w:rsid w:val="00860E36"/>
    <w:rsid w:val="00861D65"/>
    <w:rsid w:val="0086470C"/>
    <w:rsid w:val="008648F1"/>
    <w:rsid w:val="00864B9F"/>
    <w:rsid w:val="00874E47"/>
    <w:rsid w:val="00877354"/>
    <w:rsid w:val="00886033"/>
    <w:rsid w:val="008B3A94"/>
    <w:rsid w:val="008B492B"/>
    <w:rsid w:val="008C7EC9"/>
    <w:rsid w:val="008D76A2"/>
    <w:rsid w:val="008E51CE"/>
    <w:rsid w:val="008E6886"/>
    <w:rsid w:val="008F6523"/>
    <w:rsid w:val="009153FD"/>
    <w:rsid w:val="0093360C"/>
    <w:rsid w:val="00945423"/>
    <w:rsid w:val="00995763"/>
    <w:rsid w:val="009A2A14"/>
    <w:rsid w:val="009A5334"/>
    <w:rsid w:val="009C2A29"/>
    <w:rsid w:val="009C2E62"/>
    <w:rsid w:val="009D14E8"/>
    <w:rsid w:val="009D155E"/>
    <w:rsid w:val="009E23DB"/>
    <w:rsid w:val="009F5D08"/>
    <w:rsid w:val="00A16530"/>
    <w:rsid w:val="00A220E1"/>
    <w:rsid w:val="00A26DF1"/>
    <w:rsid w:val="00A57A89"/>
    <w:rsid w:val="00A71B86"/>
    <w:rsid w:val="00A737AD"/>
    <w:rsid w:val="00AA3873"/>
    <w:rsid w:val="00AA4634"/>
    <w:rsid w:val="00AF0279"/>
    <w:rsid w:val="00AF2B7C"/>
    <w:rsid w:val="00AF3F47"/>
    <w:rsid w:val="00B1061C"/>
    <w:rsid w:val="00B32FC7"/>
    <w:rsid w:val="00B47165"/>
    <w:rsid w:val="00B65E58"/>
    <w:rsid w:val="00BA56B9"/>
    <w:rsid w:val="00BC38A1"/>
    <w:rsid w:val="00BE48BA"/>
    <w:rsid w:val="00BE6BD8"/>
    <w:rsid w:val="00C068D0"/>
    <w:rsid w:val="00C14A61"/>
    <w:rsid w:val="00C34306"/>
    <w:rsid w:val="00C41C3E"/>
    <w:rsid w:val="00C50BBB"/>
    <w:rsid w:val="00C53ABD"/>
    <w:rsid w:val="00C61C71"/>
    <w:rsid w:val="00C64123"/>
    <w:rsid w:val="00CA02B2"/>
    <w:rsid w:val="00CB70FD"/>
    <w:rsid w:val="00CD40B1"/>
    <w:rsid w:val="00CD755F"/>
    <w:rsid w:val="00CE3FCF"/>
    <w:rsid w:val="00D238D4"/>
    <w:rsid w:val="00D25D7E"/>
    <w:rsid w:val="00D411F0"/>
    <w:rsid w:val="00D64353"/>
    <w:rsid w:val="00D75FE0"/>
    <w:rsid w:val="00D76988"/>
    <w:rsid w:val="00D77EFF"/>
    <w:rsid w:val="00D85BF4"/>
    <w:rsid w:val="00DA0FEB"/>
    <w:rsid w:val="00DB43E1"/>
    <w:rsid w:val="00DD65B0"/>
    <w:rsid w:val="00DF241D"/>
    <w:rsid w:val="00E11AA1"/>
    <w:rsid w:val="00E11F30"/>
    <w:rsid w:val="00E3430D"/>
    <w:rsid w:val="00E47D79"/>
    <w:rsid w:val="00E74EDF"/>
    <w:rsid w:val="00E809FE"/>
    <w:rsid w:val="00E860FF"/>
    <w:rsid w:val="00E90BF3"/>
    <w:rsid w:val="00E913F4"/>
    <w:rsid w:val="00E9782F"/>
    <w:rsid w:val="00EC2CAC"/>
    <w:rsid w:val="00EC3C4F"/>
    <w:rsid w:val="00ED3E2A"/>
    <w:rsid w:val="00EE6046"/>
    <w:rsid w:val="00F016A4"/>
    <w:rsid w:val="00F10B06"/>
    <w:rsid w:val="00F12A72"/>
    <w:rsid w:val="00F24923"/>
    <w:rsid w:val="00F27100"/>
    <w:rsid w:val="00F3217A"/>
    <w:rsid w:val="00F3427A"/>
    <w:rsid w:val="00F46032"/>
    <w:rsid w:val="00F663C2"/>
    <w:rsid w:val="00F8749F"/>
    <w:rsid w:val="00F87C55"/>
    <w:rsid w:val="00FA5DE9"/>
    <w:rsid w:val="00FB5064"/>
    <w:rsid w:val="00FD4A11"/>
    <w:rsid w:val="00FD5D19"/>
    <w:rsid w:val="00FF1FEB"/>
    <w:rsid w:val="00FF3BF9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354EF"/>
  <w15:chartTrackingRefBased/>
  <w15:docId w15:val="{905319CE-959D-49D5-943C-4CFD6BFA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C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615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E47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874E4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hAnsi="Times New Roman CYR"/>
      <w:i w:val="0"/>
      <w:iCs w:val="0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0A62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343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34306"/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343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C34306"/>
    <w:rPr>
      <w:sz w:val="28"/>
      <w:szCs w:val="28"/>
    </w:rPr>
  </w:style>
  <w:style w:type="paragraph" w:customStyle="1" w:styleId="a7">
    <w:name w:val="Знак"/>
    <w:basedOn w:val="a"/>
    <w:rsid w:val="00155D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155D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uiPriority w:val="99"/>
    <w:rsid w:val="00486161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486161"/>
    <w:rPr>
      <w:b/>
      <w:bCs/>
      <w:color w:val="106BBE"/>
    </w:rPr>
  </w:style>
  <w:style w:type="character" w:customStyle="1" w:styleId="30">
    <w:name w:val="Заголовок 3 Знак"/>
    <w:link w:val="3"/>
    <w:uiPriority w:val="99"/>
    <w:rsid w:val="00874E4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74E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40AB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40ABE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rsid w:val="000B569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1061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uiPriority w:val="9"/>
    <w:rsid w:val="002615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 Spacing"/>
    <w:link w:val="af0"/>
    <w:uiPriority w:val="1"/>
    <w:qFormat/>
    <w:rsid w:val="003E0200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3E020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8648F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1">
    <w:name w:val="Plain Text"/>
    <w:basedOn w:val="a"/>
    <w:link w:val="af2"/>
    <w:rsid w:val="008648F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8648F1"/>
    <w:rPr>
      <w:rFonts w:ascii="Courier New" w:hAnsi="Courier New"/>
    </w:rPr>
  </w:style>
  <w:style w:type="paragraph" w:customStyle="1" w:styleId="ConsPlusNormal">
    <w:name w:val="ConsPlusNormal"/>
    <w:rsid w:val="00276AA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3">
    <w:name w:val="Normal (Web)"/>
    <w:basedOn w:val="a"/>
    <w:uiPriority w:val="99"/>
    <w:semiHidden/>
    <w:unhideWhenUsed/>
    <w:rsid w:val="00276AAE"/>
    <w:pPr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rsid w:val="00276A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76AA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8F1B0500CFA07CFAC65A733CDD28C3D1A8830B9D79466296A4F4F02447177E86AADDBC01C918DC5AFB413388662B8B0F52376D21A9461c3FBM" TargetMode="External"/><Relationship Id="rId13" Type="http://schemas.openxmlformats.org/officeDocument/2006/relationships/hyperlink" Target="consultantplus://offline/ref=7CAD5FC4D43C533A7086FA443D110A383B1747636C000C9246BB6BEC030E6AEA78AA2D87BC5F9BF7F016E1CB092CE2B55DD9F523BA773893a5vBM" TargetMode="External"/><Relationship Id="rId18" Type="http://schemas.openxmlformats.org/officeDocument/2006/relationships/hyperlink" Target="consultantplus://offline/ref=3720C5E90277ADE237C15C0494D535C30A7ADFA538BC5FDD68A9BBF0DB0E183F137D707158667F71FE118DB617RFP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A4235A5C9DEEA9EE269C21F415207FDD4247C95DA5F9FFB87B6E521C2A9B3BEE06705746A1C43F6D0E6A2C9C0200924614036F560VEM" TargetMode="External"/><Relationship Id="rId17" Type="http://schemas.openxmlformats.org/officeDocument/2006/relationships/hyperlink" Target="consultantplus://offline/ref=2AE59B4517CE3A76B00F1DEDAC1157620D75581203CB9C12AC6617D79D46D8F8A05F6E0A237BE08473C4E998D5YAM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099834AB2E4A50755AE36F27E818B0123766E814EE0AEA1B1B1EFB4E9206FDB6B4590B5D746B1EE97F19AD25242042521DB31F012CA7B6zDHC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4A4235A5C9DEEA9EE269C21F415207FDD4247C95DA5F9FFB87B6E521C2A9B3BEE06700756B1511A39FE7FE8C92330921614334E90C4BBF66V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9E05E315E0ACA4D966B04AB90F91835C7097E14D7525AC524B259E797033489D79FF2DBA4CB19D4BE8A736F4t5ACN" TargetMode="External"/><Relationship Id="rId10" Type="http://schemas.openxmlformats.org/officeDocument/2006/relationships/hyperlink" Target="consultantplus://offline/ref=3137E282A0C1D737BFC3ECDB287DEC91C1C32B6D495935457259BBEA29D48C081E21A2DC486F68108FFD5588F3CCDE72C7094EA3E6O2U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7E282A0C1D737BFC3ECDB287DEC91C1C32B6D495935457259BBEA29D48C081E21A2D9496E6142DAB254D4B69ECD72C2094DA1FA2D2971O5UDM" TargetMode="External"/><Relationship Id="rId14" Type="http://schemas.openxmlformats.org/officeDocument/2006/relationships/hyperlink" Target="consultantplus://offline/ref=7CAD5FC4D43C533A7086FA443D110A383B1747636C000C9246BB6BEC030E6AEA78AA2D82BD5E92A5A559E0974C7EF1B558D9F621A6a7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2275-FE4D-4231-B4CB-29827879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20070</CharactersWithSpaces>
  <SharedDoc>false</SharedDoc>
  <HLinks>
    <vt:vector size="66" baseType="variant">
      <vt:variant>
        <vt:i4>4849664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consultantplus://offline/ref=3720C5E90277ADE237C15C0494D535C30A7ADFA538BC5FDD68A9BBF0DB0E183F137D707158667F71FE118DB617RFP7N</vt:lpwstr>
      </vt:variant>
      <vt:variant>
        <vt:lpwstr/>
      </vt:variant>
      <vt:variant>
        <vt:i4>5505033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consultantplus://offline/ref=2AE59B4517CE3A76B00F1DEDAC1157620D75581203CB9C12AC6617D79D46D8F8A05F6E0A237BE08473C4E998D5YAMFN</vt:lpwstr>
      </vt:variant>
      <vt:variant>
        <vt:lpwstr/>
      </vt:variant>
      <vt:variant>
        <vt:i4>7274557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consultantplus://offline/ref=D9099834AB2E4A50755AE36F27E818B0123766E814EE0AEA1B1B1EFB4E9206FDB6B4590B5D746B1EE97F19AD25242042521DB31F012CA7B6zDHCN</vt:lpwstr>
      </vt:variant>
      <vt:variant>
        <vt:lpwstr/>
      </vt:variant>
      <vt:variant>
        <vt:i4>5832704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consultantplus://offline/ref=829E05E315E0ACA4D966B04AB90F91835C7097E14D7525AC524B259E797033489D79FF2DBA4CB19D4BE8A736F4t5ACN</vt:lpwstr>
      </vt:variant>
      <vt:variant>
        <vt:lpwstr/>
      </vt:variant>
      <vt:variant>
        <vt:i4>5373964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consultantplus://offline/ref=7CAD5FC4D43C533A7086FA443D110A383B1747636C000C9246BB6BEC030E6AEA78AA2D82BD5E92A5A559E0974C7EF1B558D9F621A6a7v5M</vt:lpwstr>
      </vt:variant>
      <vt:variant>
        <vt:lpwstr/>
      </vt:variant>
      <vt:variant>
        <vt:i4>3145789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consultantplus://offline/ref=7CAD5FC4D43C533A7086FA443D110A383B1747636C000C9246BB6BEC030E6AEA78AA2D87BC5F9BF7F016E1CB092CE2B55DD9F523BA773893a5vBM</vt:lpwstr>
      </vt:variant>
      <vt:variant>
        <vt:lpwstr/>
      </vt:variant>
      <vt:variant>
        <vt:i4>851982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consultantplus://offline/ref=D04A4235A5C9DEEA9EE269C21F415207FDD4247C95DA5F9FFB87B6E521C2A9B3BEE06705746A1C43F6D0E6A2C9C0200924614036F560VEM</vt:lpwstr>
      </vt:variant>
      <vt:variant>
        <vt:lpwstr/>
      </vt:variant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consultantplus://offline/ref=D04A4235A5C9DEEA9EE269C21F415207FDD4247C95DA5F9FFB87B6E521C2A9B3BEE06700756B1511A39FE7FE8C92330921614334E90C4BBF66V3M</vt:lpwstr>
      </vt:variant>
      <vt:variant>
        <vt:lpwstr/>
      </vt:variant>
      <vt:variant>
        <vt:i4>6160391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consultantplus://offline/ref=3137E282A0C1D737BFC3ECDB287DEC91C1C32B6D495935457259BBEA29D48C081E21A2DC486F68108FFD5588F3CCDE72C7094EA3E6O2UFM</vt:lpwstr>
      </vt:variant>
      <vt:variant>
        <vt:lpwstr/>
      </vt:variant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consultantplus://offline/ref=3137E282A0C1D737BFC3ECDB287DEC91C1C32B6D495935457259BBEA29D48C081E21A2D9496E6142DAB254D4B69ECD72C2094DA1FA2D2971O5UDM</vt:lpwstr>
      </vt:variant>
      <vt:variant>
        <vt:lpwstr/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consultantplus://offline/ref=FE48F1B0500CFA07CFAC65A733CDD28C3D1A8830B9D79466296A4F4F02447177E86AADDBC01C918DC5AFB413388662B8B0F52376D21A9461c3FBM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valienko</cp:lastModifiedBy>
  <cp:revision>6</cp:revision>
  <cp:lastPrinted>2021-03-30T07:27:00Z</cp:lastPrinted>
  <dcterms:created xsi:type="dcterms:W3CDTF">2021-04-23T08:21:00Z</dcterms:created>
  <dcterms:modified xsi:type="dcterms:W3CDTF">2021-04-23T09:59:00Z</dcterms:modified>
</cp:coreProperties>
</file>