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63" w:type="dxa"/>
          </w:tcPr>
          <w:p w:rsidR="00510FBB" w:rsidRPr="00A72632" w:rsidRDefault="00510FBB" w:rsidP="0051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510FBB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FBB" w:rsidRPr="00A72632" w:rsidRDefault="00510F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Региональные банки</w:t>
            </w:r>
            <w:r w:rsidR="00AD4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D4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AD4C7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Программы</w:t>
            </w:r>
            <w:r w:rsidRPr="00A7263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КБ "Кубань Кредит" ООО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ОАО "Юг-Инвестбанк" – региональный банк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510FBB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0FBB" w:rsidRPr="00A72632" w:rsidRDefault="00510FBB" w:rsidP="00510F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b/>
                <w:sz w:val="26"/>
                <w:szCs w:val="26"/>
              </w:rPr>
              <w:t>Инорегиональные банки</w:t>
            </w:r>
            <w:r w:rsidR="00AD4C74">
              <w:rPr>
                <w:rFonts w:ascii="Times New Roman" w:hAnsi="Times New Roman" w:cs="Times New Roman"/>
                <w:b/>
                <w:sz w:val="26"/>
                <w:szCs w:val="26"/>
              </w:rPr>
              <w:t>- участники Программы</w:t>
            </w:r>
            <w:r w:rsidRPr="00A72632">
              <w:rPr>
                <w:rFonts w:ascii="Times New Roman" w:hAnsi="Times New Roman" w:cs="Times New Roman"/>
                <w:b/>
                <w:sz w:val="26"/>
                <w:szCs w:val="26"/>
              </w:rPr>
              <w:t>, работающие на территории Краснодарского края:</w:t>
            </w:r>
          </w:p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"АЛЬФА-БАНК"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ПАО "АК БАРС" БАНК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Банк "Возрождение"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Банк ВТБ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Газпромбанк (АО)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"Банк Интеза"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МОРСКОЙ БАНК (АО)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"МСП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"Нефтепромбанк"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Банк «Национальный стандарт»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ПАО "Промсвязьбанк"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"Райффайзенбанк"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ПАО РОСБАНК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"Россельхозбанк"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"АБ "РОССИЯ"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 xml:space="preserve">ПАО Сбербанк   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ПАО "Совкомбанк"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АО "СМП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ТКБ БАНК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632">
              <w:rPr>
                <w:rFonts w:ascii="Times New Roman" w:hAnsi="Times New Roman" w:cs="Times New Roman"/>
                <w:sz w:val="26"/>
                <w:szCs w:val="26"/>
              </w:rPr>
              <w:t>ПАО КБ "Центр-инвест"</w:t>
            </w:r>
          </w:p>
        </w:tc>
      </w:tr>
      <w:tr w:rsidR="00510FBB" w:rsidTr="00510FBB">
        <w:trPr>
          <w:trHeight w:val="547"/>
        </w:trPr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510FBB" w:rsidRPr="00A72632" w:rsidRDefault="00E66C08" w:rsidP="00E66C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510FBB" w:rsidRPr="00A72632">
              <w:rPr>
                <w:rFonts w:ascii="Times New Roman" w:hAnsi="Times New Roman" w:cs="Times New Roman"/>
                <w:b/>
                <w:sz w:val="26"/>
                <w:szCs w:val="26"/>
              </w:rPr>
              <w:t>анки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участники Программы, не представленные на территории Краснодарского края</w:t>
            </w:r>
            <w:r w:rsidR="00510FB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BDD">
              <w:rPr>
                <w:rFonts w:ascii="Times New Roman" w:hAnsi="Times New Roman" w:cs="Times New Roman"/>
                <w:sz w:val="26"/>
                <w:szCs w:val="26"/>
              </w:rPr>
              <w:t>Банк "Левобережный"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510FBB" w:rsidRPr="00A72632" w:rsidRDefault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BDD">
              <w:rPr>
                <w:rFonts w:ascii="Times New Roman" w:hAnsi="Times New Roman" w:cs="Times New Roman"/>
                <w:sz w:val="26"/>
                <w:szCs w:val="26"/>
              </w:rPr>
              <w:t>ООО «Камкомбанк»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"Примсоцбанк"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Ставропольпромстройбанк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"Примтеркомбанк"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Прио-Внешторгбанк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363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BDD">
              <w:rPr>
                <w:rFonts w:ascii="Times New Roman" w:hAnsi="Times New Roman" w:cs="Times New Roman"/>
                <w:sz w:val="26"/>
                <w:szCs w:val="26"/>
              </w:rPr>
              <w:t>ПАО "НИКО-БАНК"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363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BDD">
              <w:rPr>
                <w:rFonts w:ascii="Times New Roman" w:hAnsi="Times New Roman" w:cs="Times New Roman"/>
                <w:sz w:val="26"/>
                <w:szCs w:val="26"/>
              </w:rPr>
              <w:t>РНКБ Банк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363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BDD">
              <w:rPr>
                <w:rFonts w:ascii="Times New Roman" w:hAnsi="Times New Roman" w:cs="Times New Roman"/>
                <w:sz w:val="26"/>
                <w:szCs w:val="26"/>
              </w:rPr>
              <w:t>ПАО "САРОВБИЗНЕСБАНК"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"Снежинский" АО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"Курскпромбанк"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"Томскпромстройбанк"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D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«Алмазэргиэнбанк» АО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51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8363" w:type="dxa"/>
            <w:vAlign w:val="center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"Алтайкапиталбанк"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D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"Энергобанк" (ПАО)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"Углеметбанк"</w:t>
            </w:r>
          </w:p>
        </w:tc>
      </w:tr>
      <w:tr w:rsidR="00510FBB" w:rsidTr="00510FBB">
        <w:tc>
          <w:tcPr>
            <w:tcW w:w="704" w:type="dxa"/>
          </w:tcPr>
          <w:p w:rsidR="00510FBB" w:rsidRPr="00A72632" w:rsidRDefault="00510FBB" w:rsidP="00F60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8363" w:type="dxa"/>
            <w:vAlign w:val="bottom"/>
          </w:tcPr>
          <w:p w:rsidR="00510FBB" w:rsidRPr="000323AD" w:rsidRDefault="00510FBB" w:rsidP="00F60B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D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</w:tbl>
    <w:p w:rsidR="0041586A" w:rsidRDefault="0041586A"/>
    <w:sectPr w:rsidR="0041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BB" w:rsidRDefault="00510FBB" w:rsidP="00510FBB">
      <w:pPr>
        <w:spacing w:after="0" w:line="240" w:lineRule="auto"/>
      </w:pPr>
      <w:r>
        <w:separator/>
      </w:r>
    </w:p>
  </w:endnote>
  <w:endnote w:type="continuationSeparator" w:id="0">
    <w:p w:rsidR="00510FBB" w:rsidRDefault="00510FBB" w:rsidP="0051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BB" w:rsidRDefault="00510FBB" w:rsidP="00510FBB">
      <w:pPr>
        <w:spacing w:after="0" w:line="240" w:lineRule="auto"/>
      </w:pPr>
      <w:r>
        <w:separator/>
      </w:r>
    </w:p>
  </w:footnote>
  <w:footnote w:type="continuationSeparator" w:id="0">
    <w:p w:rsidR="00510FBB" w:rsidRDefault="00510FBB" w:rsidP="0051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70"/>
    <w:rsid w:val="0041586A"/>
    <w:rsid w:val="00510FBB"/>
    <w:rsid w:val="009661EE"/>
    <w:rsid w:val="00A72632"/>
    <w:rsid w:val="00AD4C74"/>
    <w:rsid w:val="00B113FE"/>
    <w:rsid w:val="00DE1B70"/>
    <w:rsid w:val="00DF052D"/>
    <w:rsid w:val="00E66C08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034A-EB77-4489-9CC4-7E2BAF5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0B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FBB"/>
  </w:style>
  <w:style w:type="paragraph" w:styleId="a7">
    <w:name w:val="footer"/>
    <w:basedOn w:val="a"/>
    <w:link w:val="a8"/>
    <w:uiPriority w:val="99"/>
    <w:unhideWhenUsed/>
    <w:rsid w:val="0051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ONikulina</cp:lastModifiedBy>
  <cp:revision>5</cp:revision>
  <dcterms:created xsi:type="dcterms:W3CDTF">2019-05-22T14:42:00Z</dcterms:created>
  <dcterms:modified xsi:type="dcterms:W3CDTF">2019-05-22T14:48:00Z</dcterms:modified>
</cp:coreProperties>
</file>