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28" w:rsidRDefault="00307461" w:rsidP="00F97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предприниматели!</w:t>
      </w:r>
    </w:p>
    <w:p w:rsidR="00F97388" w:rsidRDefault="00F97388" w:rsidP="00F97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461" w:rsidRDefault="00307461" w:rsidP="00F97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Минпромторгом России совместно с оператором государственной информационной системы мониторинга за оборотом товаров, подлежащих обязательной маркировке средствами идентификации ООО «Оператор-ЦРПТ» проводится работа по оценке готовности участников оборота товарных групп к вступлению в силу требований  об обязательной маркировке средствами идентификации.</w:t>
      </w:r>
      <w:r w:rsidR="00F97388">
        <w:rPr>
          <w:rFonts w:ascii="Times New Roman" w:hAnsi="Times New Roman"/>
          <w:sz w:val="28"/>
          <w:szCs w:val="28"/>
        </w:rPr>
        <w:t xml:space="preserve"> После указанных сроков маркировки будет введен запрет  на оборот немаркированных товаров.</w:t>
      </w:r>
    </w:p>
    <w:p w:rsidR="00F97388" w:rsidRDefault="00307461" w:rsidP="00F97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июля 2020 года в России введена обязательная маркировка обуви, лекарств и табачной продукции. </w:t>
      </w:r>
    </w:p>
    <w:p w:rsidR="00307461" w:rsidRDefault="00307461" w:rsidP="00F97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Правительством РФ  установлены сроки в отношении других видов товаров:</w:t>
      </w:r>
    </w:p>
    <w:p w:rsidR="00307461" w:rsidRPr="00F97388" w:rsidRDefault="00307461" w:rsidP="00F973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388">
        <w:rPr>
          <w:rFonts w:ascii="Times New Roman" w:hAnsi="Times New Roman"/>
          <w:sz w:val="28"/>
          <w:szCs w:val="28"/>
        </w:rPr>
        <w:t>Духи и туалетная вода</w:t>
      </w:r>
      <w:r w:rsidR="00F97388" w:rsidRPr="00F97388">
        <w:rPr>
          <w:rFonts w:ascii="Times New Roman" w:hAnsi="Times New Roman"/>
          <w:sz w:val="28"/>
          <w:szCs w:val="28"/>
        </w:rPr>
        <w:t xml:space="preserve">, фотоаппараты и лампы-вспышки – с </w:t>
      </w:r>
      <w:r w:rsidR="00F97388">
        <w:rPr>
          <w:rFonts w:ascii="Times New Roman" w:hAnsi="Times New Roman"/>
          <w:sz w:val="28"/>
          <w:szCs w:val="28"/>
        </w:rPr>
        <w:t>1 октября 2020 года;</w:t>
      </w:r>
    </w:p>
    <w:p w:rsidR="00307461" w:rsidRPr="00F97388" w:rsidRDefault="00307461" w:rsidP="00F973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388">
        <w:rPr>
          <w:rFonts w:ascii="Times New Roman" w:hAnsi="Times New Roman"/>
          <w:sz w:val="28"/>
          <w:szCs w:val="28"/>
        </w:rPr>
        <w:t>шины и покрышки</w:t>
      </w:r>
      <w:r w:rsidR="00F97388" w:rsidRPr="00F97388">
        <w:rPr>
          <w:rFonts w:ascii="Times New Roman" w:hAnsi="Times New Roman"/>
          <w:sz w:val="28"/>
          <w:szCs w:val="28"/>
        </w:rPr>
        <w:t xml:space="preserve"> – с </w:t>
      </w:r>
      <w:r w:rsidR="00F97388">
        <w:rPr>
          <w:rFonts w:ascii="Times New Roman" w:hAnsi="Times New Roman"/>
          <w:sz w:val="28"/>
          <w:szCs w:val="28"/>
        </w:rPr>
        <w:t>1 ноября 2020 года;</w:t>
      </w:r>
    </w:p>
    <w:p w:rsidR="00307461" w:rsidRPr="00F97388" w:rsidRDefault="00307461" w:rsidP="00F973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388">
        <w:rPr>
          <w:rFonts w:ascii="Times New Roman" w:hAnsi="Times New Roman"/>
          <w:sz w:val="28"/>
          <w:szCs w:val="28"/>
        </w:rPr>
        <w:t xml:space="preserve">отдельные позиции </w:t>
      </w:r>
      <w:r w:rsidR="00F97388" w:rsidRPr="00F97388">
        <w:rPr>
          <w:rFonts w:ascii="Times New Roman" w:hAnsi="Times New Roman"/>
          <w:sz w:val="28"/>
          <w:szCs w:val="28"/>
        </w:rPr>
        <w:t>продукции легкой пром</w:t>
      </w:r>
      <w:r w:rsidR="00F97388">
        <w:rPr>
          <w:rFonts w:ascii="Times New Roman" w:hAnsi="Times New Roman"/>
          <w:sz w:val="28"/>
          <w:szCs w:val="28"/>
        </w:rPr>
        <w:t>ышленности с 1 января 2021 года;</w:t>
      </w:r>
    </w:p>
    <w:p w:rsidR="00307461" w:rsidRDefault="00F97388" w:rsidP="00F973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388">
        <w:rPr>
          <w:rFonts w:ascii="Times New Roman" w:hAnsi="Times New Roman"/>
          <w:sz w:val="28"/>
          <w:szCs w:val="28"/>
        </w:rPr>
        <w:t>упаков</w:t>
      </w:r>
      <w:r>
        <w:rPr>
          <w:rFonts w:ascii="Times New Roman" w:hAnsi="Times New Roman"/>
          <w:sz w:val="28"/>
          <w:szCs w:val="28"/>
        </w:rPr>
        <w:t>анная вода с 1 апреля 2020 года;</w:t>
      </w:r>
    </w:p>
    <w:p w:rsidR="00F97388" w:rsidRPr="00F97388" w:rsidRDefault="00F97388" w:rsidP="00F97388">
      <w:pPr>
        <w:pStyle w:val="a4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307461" w:rsidRDefault="00307461" w:rsidP="00F97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Подробная информация о проводимых мероприятиях размещена на официальном  сайте информационной системы маркировки по адресу:  </w:t>
      </w:r>
      <w:r>
        <w:rPr>
          <w:rFonts w:ascii="Times New Roman" w:hAnsi="Times New Roman"/>
          <w:sz w:val="28"/>
          <w:szCs w:val="28"/>
          <w:lang w:val="en-US"/>
        </w:rPr>
        <w:t>htts</w:t>
      </w:r>
      <w:r>
        <w:rPr>
          <w:rFonts w:ascii="Times New Roman" w:hAnsi="Times New Roman"/>
          <w:sz w:val="28"/>
          <w:szCs w:val="28"/>
        </w:rPr>
        <w:t>://честный знак.рф.</w:t>
      </w:r>
    </w:p>
    <w:p w:rsidR="00307461" w:rsidRDefault="00307461" w:rsidP="00F97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службы поддержки национальной системы цифровой маркировки «Честный знак»: 8(800)222-15-23</w:t>
      </w:r>
    </w:p>
    <w:p w:rsidR="00F97388" w:rsidRDefault="00F97388" w:rsidP="00F97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7388" w:rsidRDefault="00F97388" w:rsidP="00F97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7388" w:rsidRDefault="00F97388" w:rsidP="00F97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7388" w:rsidRDefault="00F97388" w:rsidP="00F973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Пшехского сельского поселения </w:t>
      </w:r>
    </w:p>
    <w:p w:rsidR="00F97388" w:rsidRPr="00307461" w:rsidRDefault="00F97388" w:rsidP="00F9738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sectPr w:rsidR="00F97388" w:rsidRPr="00307461" w:rsidSect="000C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F6E" w:rsidRDefault="00BF1F6E" w:rsidP="00F97388">
      <w:pPr>
        <w:spacing w:after="0" w:line="240" w:lineRule="auto"/>
      </w:pPr>
      <w:r>
        <w:separator/>
      </w:r>
    </w:p>
  </w:endnote>
  <w:endnote w:type="continuationSeparator" w:id="1">
    <w:p w:rsidR="00BF1F6E" w:rsidRDefault="00BF1F6E" w:rsidP="00F9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F6E" w:rsidRDefault="00BF1F6E" w:rsidP="00F97388">
      <w:pPr>
        <w:spacing w:after="0" w:line="240" w:lineRule="auto"/>
      </w:pPr>
      <w:r>
        <w:separator/>
      </w:r>
    </w:p>
  </w:footnote>
  <w:footnote w:type="continuationSeparator" w:id="1">
    <w:p w:rsidR="00BF1F6E" w:rsidRDefault="00BF1F6E" w:rsidP="00F9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639B"/>
    <w:multiLevelType w:val="hybridMultilevel"/>
    <w:tmpl w:val="CD9C6A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2FBE"/>
    <w:rsid w:val="000C11BD"/>
    <w:rsid w:val="00307461"/>
    <w:rsid w:val="004B0DB0"/>
    <w:rsid w:val="00714128"/>
    <w:rsid w:val="009B6770"/>
    <w:rsid w:val="00BF1F6E"/>
    <w:rsid w:val="00C32FBE"/>
    <w:rsid w:val="00E01F99"/>
    <w:rsid w:val="00F35EE2"/>
    <w:rsid w:val="00F9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738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9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7388"/>
  </w:style>
  <w:style w:type="paragraph" w:styleId="a7">
    <w:name w:val="footer"/>
    <w:basedOn w:val="a"/>
    <w:link w:val="a8"/>
    <w:uiPriority w:val="99"/>
    <w:semiHidden/>
    <w:unhideWhenUsed/>
    <w:rsid w:val="00F9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7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Pshehskaya</dc:creator>
  <cp:keywords/>
  <dc:description/>
  <cp:lastModifiedBy>Pshehskaya</cp:lastModifiedBy>
  <cp:revision>5</cp:revision>
  <cp:lastPrinted>2020-09-04T06:19:00Z</cp:lastPrinted>
  <dcterms:created xsi:type="dcterms:W3CDTF">2020-08-31T05:26:00Z</dcterms:created>
  <dcterms:modified xsi:type="dcterms:W3CDTF">2020-09-04T06:22:00Z</dcterms:modified>
</cp:coreProperties>
</file>