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7F5" w:rsidRPr="006778FE" w:rsidRDefault="00C077F5" w:rsidP="00E01D31">
      <w:pPr>
        <w:spacing w:after="0" w:line="240" w:lineRule="auto"/>
        <w:rPr>
          <w:rFonts w:ascii="Times New Roman" w:hAnsi="Times New Roman" w:cs="Times New Roman"/>
          <w:sz w:val="28"/>
          <w:szCs w:val="28"/>
        </w:rPr>
      </w:pPr>
      <w:bookmarkStart w:id="0" w:name="_GoBack"/>
      <w:bookmarkEnd w:id="0"/>
    </w:p>
    <w:p w:rsidR="00BE681F" w:rsidRDefault="00BE681F" w:rsidP="00BB1B57">
      <w:pPr>
        <w:spacing w:before="100" w:beforeAutospacing="1" w:after="10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t>Господдержка предпринимателей и самозанятых граждан в 2021 году, освещённая в рамках заседания Совета в области развития малого и среднего предпринимательства</w:t>
      </w:r>
      <w:r w:rsidR="00C4798D">
        <w:rPr>
          <w:rFonts w:ascii="Times New Roman" w:hAnsi="Times New Roman" w:cs="Times New Roman"/>
          <w:b/>
          <w:sz w:val="28"/>
          <w:szCs w:val="28"/>
        </w:rPr>
        <w:t xml:space="preserve"> от 25.03.2021 г</w:t>
      </w:r>
      <w:r w:rsidR="00125096">
        <w:rPr>
          <w:rFonts w:ascii="Times New Roman" w:hAnsi="Times New Roman" w:cs="Times New Roman"/>
          <w:b/>
          <w:sz w:val="28"/>
          <w:szCs w:val="28"/>
        </w:rPr>
        <w:t>.</w:t>
      </w:r>
    </w:p>
    <w:p w:rsidR="00842460" w:rsidRPr="00842460" w:rsidRDefault="00842460" w:rsidP="00E24B17">
      <w:pPr>
        <w:spacing w:after="0" w:line="240" w:lineRule="auto"/>
        <w:ind w:firstLine="851"/>
        <w:jc w:val="both"/>
        <w:rPr>
          <w:rFonts w:ascii="Times New Roman" w:hAnsi="Times New Roman" w:cs="Times New Roman"/>
          <w:b/>
          <w:sz w:val="28"/>
          <w:szCs w:val="28"/>
        </w:rPr>
      </w:pPr>
      <w:r w:rsidRPr="00842460">
        <w:rPr>
          <w:rFonts w:ascii="Times New Roman" w:hAnsi="Times New Roman" w:cs="Times New Roman"/>
          <w:b/>
          <w:sz w:val="28"/>
          <w:szCs w:val="28"/>
        </w:rPr>
        <w:t xml:space="preserve">Предоставление поручительства субъектам МСП Фондом развития бизнеса Краснодарского края!  </w:t>
      </w:r>
    </w:p>
    <w:p w:rsidR="002C5B30" w:rsidRDefault="00842460" w:rsidP="002C5B30">
      <w:pPr>
        <w:spacing w:after="0" w:line="240" w:lineRule="auto"/>
        <w:ind w:firstLine="851"/>
        <w:jc w:val="both"/>
        <w:rPr>
          <w:rFonts w:ascii="Times New Roman" w:hAnsi="Times New Roman" w:cs="Times New Roman"/>
          <w:sz w:val="28"/>
          <w:szCs w:val="28"/>
        </w:rPr>
      </w:pPr>
      <w:r w:rsidRPr="00842460">
        <w:rPr>
          <w:rFonts w:ascii="Times New Roman" w:hAnsi="Times New Roman" w:cs="Times New Roman"/>
          <w:sz w:val="28"/>
          <w:szCs w:val="28"/>
        </w:rPr>
        <w:t xml:space="preserve">Субъект малого и среднего предпринимательства обращается в один из банков-партнеров, с которым у Фонда заключено соглашение о сотрудничестве, с заявкой на получение кредита (банковской гарантии). Банк самостоятельно рассматривает заявку Заемщика, анализирует представленные им документы и оценивает его финансовое состояние. Если единственное препятствие к получению кредита (выдаче банковской гарантии) - недостаточная залоговая база, то Банк-партнер информирует субъекта МСП о возможности привлечения поручительства Фонда. Фонд в течение 3 (трех) – 5 (пяти) рабочих дней с момента получения заявки принимает решение о предоставлении поручительства Заемщику. Сумма поручительства составляет не более 70% от суммы обязательства и не более 25 млн рублей. Рассчитать вознаграждение можно на сайте </w:t>
      </w:r>
      <w:hyperlink r:id="rId7" w:history="1">
        <w:r w:rsidRPr="008364FC">
          <w:rPr>
            <w:rStyle w:val="a4"/>
            <w:rFonts w:ascii="Times New Roman" w:hAnsi="Times New Roman" w:cs="Times New Roman"/>
            <w:color w:val="auto"/>
            <w:sz w:val="28"/>
            <w:szCs w:val="28"/>
            <w:u w:val="none"/>
          </w:rPr>
          <w:t>http://www.gfkuban.ru</w:t>
        </w:r>
      </w:hyperlink>
      <w:r w:rsidRPr="008364FC">
        <w:rPr>
          <w:rFonts w:ascii="Times New Roman" w:hAnsi="Times New Roman" w:cs="Times New Roman"/>
          <w:sz w:val="28"/>
          <w:szCs w:val="28"/>
        </w:rPr>
        <w:t xml:space="preserve"> </w:t>
      </w:r>
      <w:r w:rsidRPr="00842460">
        <w:rPr>
          <w:rFonts w:ascii="Times New Roman" w:hAnsi="Times New Roman" w:cs="Times New Roman"/>
          <w:sz w:val="28"/>
          <w:szCs w:val="28"/>
        </w:rPr>
        <w:t xml:space="preserve">в разделе «ПОРЯДОК ПРЕДОСТАВЛЕНИЯ ПОРУЧИТЕЛЬСТВА». Подробную информацию можно получить по адресу: </w:t>
      </w:r>
      <w:r w:rsidRPr="00842460">
        <w:rPr>
          <w:rStyle w:val="hardlreg"/>
          <w:rFonts w:ascii="Times New Roman" w:hAnsi="Times New Roman" w:cs="Times New Roman"/>
          <w:sz w:val="28"/>
          <w:szCs w:val="28"/>
        </w:rPr>
        <w:t>350911, г. Краснодар, ул. Трамвайная, 2/6, 5 этаж, офис 505</w:t>
      </w:r>
      <w:r w:rsidRPr="00842460">
        <w:rPr>
          <w:rFonts w:ascii="Times New Roman" w:hAnsi="Times New Roman" w:cs="Times New Roman"/>
          <w:sz w:val="28"/>
          <w:szCs w:val="28"/>
        </w:rPr>
        <w:t xml:space="preserve"> и </w:t>
      </w:r>
      <w:r w:rsidR="002C5B30">
        <w:rPr>
          <w:rFonts w:ascii="Times New Roman" w:hAnsi="Times New Roman" w:cs="Times New Roman"/>
          <w:sz w:val="28"/>
          <w:szCs w:val="28"/>
        </w:rPr>
        <w:t xml:space="preserve"> </w:t>
      </w:r>
      <w:r w:rsidRPr="00842460">
        <w:rPr>
          <w:rFonts w:ascii="Times New Roman" w:hAnsi="Times New Roman" w:cs="Times New Roman"/>
          <w:sz w:val="28"/>
          <w:szCs w:val="28"/>
        </w:rPr>
        <w:t>по</w:t>
      </w:r>
      <w:r w:rsidR="002C5B30">
        <w:rPr>
          <w:rFonts w:ascii="Times New Roman" w:hAnsi="Times New Roman" w:cs="Times New Roman"/>
          <w:sz w:val="28"/>
          <w:szCs w:val="28"/>
        </w:rPr>
        <w:t xml:space="preserve"> </w:t>
      </w:r>
      <w:r w:rsidRPr="00842460">
        <w:rPr>
          <w:rFonts w:ascii="Times New Roman" w:hAnsi="Times New Roman" w:cs="Times New Roman"/>
          <w:sz w:val="28"/>
          <w:szCs w:val="28"/>
        </w:rPr>
        <w:t xml:space="preserve"> телефону: </w:t>
      </w:r>
    </w:p>
    <w:p w:rsidR="00842460" w:rsidRDefault="00693A33" w:rsidP="002C5B30">
      <w:pPr>
        <w:spacing w:after="0" w:line="240" w:lineRule="auto"/>
        <w:jc w:val="both"/>
        <w:rPr>
          <w:rStyle w:val="hardlbold"/>
          <w:rFonts w:ascii="Times New Roman" w:hAnsi="Times New Roman" w:cs="Times New Roman"/>
          <w:sz w:val="28"/>
          <w:szCs w:val="28"/>
        </w:rPr>
      </w:pPr>
      <w:hyperlink r:id="rId8" w:history="1">
        <w:r w:rsidR="00842460" w:rsidRPr="002C5B30">
          <w:rPr>
            <w:rStyle w:val="a4"/>
            <w:rFonts w:ascii="Times New Roman" w:hAnsi="Times New Roman" w:cs="Times New Roman"/>
            <w:color w:val="auto"/>
            <w:sz w:val="28"/>
            <w:szCs w:val="28"/>
            <w:u w:val="none"/>
          </w:rPr>
          <w:t>8 (861) 992-03-65</w:t>
        </w:r>
      </w:hyperlink>
      <w:r w:rsidR="00842460" w:rsidRPr="00842460">
        <w:rPr>
          <w:rStyle w:val="hardlbold"/>
          <w:rFonts w:ascii="Times New Roman" w:hAnsi="Times New Roman" w:cs="Times New Roman"/>
          <w:sz w:val="28"/>
          <w:szCs w:val="28"/>
        </w:rPr>
        <w:t xml:space="preserve">. </w:t>
      </w:r>
    </w:p>
    <w:p w:rsidR="00247D29" w:rsidRDefault="00247D29" w:rsidP="002C5B30">
      <w:pPr>
        <w:spacing w:after="0" w:line="240" w:lineRule="auto"/>
        <w:jc w:val="both"/>
        <w:rPr>
          <w:rStyle w:val="hardlbold"/>
          <w:rFonts w:ascii="Times New Roman" w:hAnsi="Times New Roman" w:cs="Times New Roman"/>
          <w:sz w:val="28"/>
          <w:szCs w:val="28"/>
        </w:rPr>
      </w:pPr>
    </w:p>
    <w:p w:rsidR="00D5400B" w:rsidRPr="00EC1074" w:rsidRDefault="00D5400B" w:rsidP="007D62BB">
      <w:pPr>
        <w:spacing w:after="0" w:line="240" w:lineRule="auto"/>
        <w:ind w:firstLine="851"/>
        <w:jc w:val="both"/>
        <w:rPr>
          <w:rFonts w:ascii="Times New Roman" w:hAnsi="Times New Roman" w:cs="Times New Roman"/>
          <w:b/>
          <w:sz w:val="28"/>
          <w:szCs w:val="28"/>
        </w:rPr>
      </w:pPr>
      <w:r w:rsidRPr="00EC1074">
        <w:rPr>
          <w:rFonts w:ascii="Times New Roman" w:hAnsi="Times New Roman" w:cs="Times New Roman"/>
          <w:b/>
          <w:sz w:val="28"/>
          <w:szCs w:val="28"/>
        </w:rPr>
        <w:t xml:space="preserve">Предоставление льготных займов субъектам малого и среднего предпринимательства, </w:t>
      </w:r>
      <w:r w:rsidR="00EC1074" w:rsidRPr="00EC1074">
        <w:rPr>
          <w:rFonts w:ascii="Times New Roman" w:hAnsi="Times New Roman" w:cs="Times New Roman"/>
          <w:b/>
          <w:sz w:val="28"/>
          <w:szCs w:val="28"/>
        </w:rPr>
        <w:t xml:space="preserve">самозанятым гражданам, применяющих специальный налоговый режим «Налог на профессиональный доход» </w:t>
      </w:r>
      <w:r w:rsidR="00E01CB5" w:rsidRPr="00EC1074">
        <w:rPr>
          <w:rFonts w:ascii="Times New Roman" w:hAnsi="Times New Roman" w:cs="Times New Roman"/>
          <w:b/>
          <w:sz w:val="28"/>
          <w:szCs w:val="28"/>
        </w:rPr>
        <w:t xml:space="preserve">Фондом микрофинансирования </w:t>
      </w:r>
      <w:r w:rsidRPr="00EC1074">
        <w:rPr>
          <w:rFonts w:ascii="Times New Roman" w:hAnsi="Times New Roman" w:cs="Times New Roman"/>
          <w:b/>
          <w:sz w:val="28"/>
          <w:szCs w:val="28"/>
        </w:rPr>
        <w:t>Краснодарского края</w:t>
      </w:r>
    </w:p>
    <w:p w:rsidR="00B47FD5" w:rsidRDefault="00B47FD5" w:rsidP="00EC1074">
      <w:pPr>
        <w:pStyle w:val="a3"/>
        <w:spacing w:before="0" w:beforeAutospacing="0" w:after="0" w:afterAutospacing="0"/>
        <w:ind w:firstLine="720"/>
        <w:jc w:val="both"/>
        <w:rPr>
          <w:sz w:val="28"/>
          <w:szCs w:val="28"/>
        </w:rPr>
      </w:pPr>
      <w:r w:rsidRPr="00F84660">
        <w:rPr>
          <w:rFonts w:ascii="Times" w:hAnsi="Times"/>
          <w:sz w:val="28"/>
          <w:szCs w:val="28"/>
        </w:rPr>
        <w:t>Основным видом деятельности Фонда является предоставление микрозаймов субъектам малого и среднего предпринимательства и организациям инфраструктуры поддержки субъектов малого и среднего предпринимательства Краснодарского края в сумме до 5 000 000 рублей сроком до 3 лет</w:t>
      </w:r>
      <w:r>
        <w:rPr>
          <w:sz w:val="28"/>
          <w:szCs w:val="28"/>
        </w:rPr>
        <w:t xml:space="preserve">, процентная ставка составляет от 0,1 до 4,25 % годовых. </w:t>
      </w:r>
      <w:r w:rsidRPr="00F8013B">
        <w:rPr>
          <w:sz w:val="28"/>
          <w:szCs w:val="28"/>
        </w:rPr>
        <w:t>Главной целью деятельности Фонда является обеспечение доступа субъектов малого и среднего предпринимательства Краснодарс</w:t>
      </w:r>
      <w:r>
        <w:rPr>
          <w:sz w:val="28"/>
          <w:szCs w:val="28"/>
        </w:rPr>
        <w:t xml:space="preserve">кого края к финансовым ресурсам. </w:t>
      </w:r>
    </w:p>
    <w:p w:rsidR="00B47FD5" w:rsidRPr="00B47FD5" w:rsidRDefault="00D5400B" w:rsidP="00B47FD5">
      <w:pPr>
        <w:spacing w:after="0"/>
        <w:rPr>
          <w:rFonts w:ascii="Times New Roman" w:hAnsi="Times New Roman" w:cs="Times New Roman"/>
          <w:b/>
          <w:sz w:val="28"/>
          <w:szCs w:val="28"/>
        </w:rPr>
      </w:pPr>
      <w:r w:rsidRPr="00B47FD5">
        <w:rPr>
          <w:rFonts w:ascii="Times New Roman" w:hAnsi="Times New Roman" w:cs="Times New Roman"/>
          <w:b/>
          <w:sz w:val="28"/>
          <w:szCs w:val="28"/>
        </w:rPr>
        <w:t>«Антикризисный 0,1-1-1»:</w:t>
      </w:r>
      <w:r w:rsidR="00B47FD5" w:rsidRPr="00B47FD5">
        <w:rPr>
          <w:rFonts w:ascii="Times New Roman" w:hAnsi="Times New Roman" w:cs="Times New Roman"/>
          <w:b/>
          <w:sz w:val="28"/>
          <w:szCs w:val="28"/>
        </w:rPr>
        <w:t xml:space="preserve"> </w:t>
      </w:r>
    </w:p>
    <w:p w:rsidR="00D5400B" w:rsidRPr="00B47FD5" w:rsidRDefault="00D5400B" w:rsidP="00B47FD5">
      <w:pPr>
        <w:spacing w:after="0"/>
        <w:rPr>
          <w:rStyle w:val="FontStyle28"/>
          <w:rFonts w:ascii="Times New Roman" w:hAnsi="Times New Roman" w:cs="Times New Roman"/>
          <w:sz w:val="28"/>
          <w:szCs w:val="28"/>
        </w:rPr>
      </w:pPr>
      <w:r w:rsidRPr="00B47FD5">
        <w:rPr>
          <w:rStyle w:val="FontStyle28"/>
          <w:rFonts w:ascii="Times New Roman" w:hAnsi="Times New Roman" w:cs="Times New Roman"/>
          <w:sz w:val="28"/>
          <w:szCs w:val="28"/>
        </w:rPr>
        <w:t>Сумма от 100 тыс. до 1 млн. руб.</w:t>
      </w:r>
      <w:r w:rsidR="00B47FD5" w:rsidRPr="00B47FD5">
        <w:rPr>
          <w:rStyle w:val="FontStyle28"/>
          <w:rFonts w:ascii="Times New Roman" w:hAnsi="Times New Roman" w:cs="Times New Roman"/>
          <w:sz w:val="28"/>
          <w:szCs w:val="28"/>
        </w:rPr>
        <w:t xml:space="preserve">, срок </w:t>
      </w:r>
      <w:r w:rsidRPr="00B47FD5">
        <w:rPr>
          <w:rStyle w:val="FontStyle28"/>
          <w:rFonts w:ascii="Times New Roman" w:hAnsi="Times New Roman" w:cs="Times New Roman"/>
          <w:sz w:val="28"/>
          <w:szCs w:val="28"/>
        </w:rPr>
        <w:t>от 3 мес. до 24 мес.</w:t>
      </w:r>
    </w:p>
    <w:p w:rsidR="00D5400B" w:rsidRPr="00B47FD5" w:rsidRDefault="00D5400B" w:rsidP="00B47FD5">
      <w:pPr>
        <w:pStyle w:val="Style6"/>
        <w:widowControl/>
        <w:spacing w:line="240" w:lineRule="auto"/>
        <w:ind w:left="58"/>
        <w:rPr>
          <w:rStyle w:val="FontStyle28"/>
          <w:rFonts w:ascii="Times New Roman" w:hAnsi="Times New Roman" w:cs="Times New Roman"/>
          <w:sz w:val="28"/>
          <w:szCs w:val="28"/>
          <w:lang w:eastAsia="en-US"/>
        </w:rPr>
      </w:pPr>
      <w:r w:rsidRPr="00B47FD5">
        <w:rPr>
          <w:rStyle w:val="FontStyle28"/>
          <w:rFonts w:ascii="Times New Roman" w:hAnsi="Times New Roman" w:cs="Times New Roman"/>
          <w:sz w:val="28"/>
          <w:szCs w:val="28"/>
          <w:lang w:eastAsia="en-US"/>
        </w:rPr>
        <w:t>Процентная ставка –0,1% годовых</w:t>
      </w:r>
      <w:r w:rsidR="00B47FD5">
        <w:rPr>
          <w:rStyle w:val="FontStyle28"/>
          <w:rFonts w:ascii="Times New Roman" w:hAnsi="Times New Roman" w:cs="Times New Roman"/>
          <w:sz w:val="28"/>
          <w:szCs w:val="28"/>
          <w:lang w:eastAsia="en-US"/>
        </w:rPr>
        <w:t>, в</w:t>
      </w:r>
      <w:r w:rsidRPr="00B47FD5">
        <w:rPr>
          <w:rStyle w:val="FontStyle28"/>
          <w:rFonts w:ascii="Times New Roman" w:hAnsi="Times New Roman" w:cs="Times New Roman"/>
          <w:sz w:val="28"/>
          <w:szCs w:val="28"/>
          <w:lang w:eastAsia="en-US"/>
        </w:rPr>
        <w:t>озможно установление льготного периода погашения основного долга до 1</w:t>
      </w:r>
      <w:r w:rsidRPr="00B47FD5">
        <w:rPr>
          <w:rStyle w:val="FontStyle28"/>
          <w:rFonts w:ascii="Times New Roman" w:hAnsi="Times New Roman" w:cs="Times New Roman"/>
          <w:sz w:val="28"/>
          <w:szCs w:val="28"/>
        </w:rPr>
        <w:t>2</w:t>
      </w:r>
      <w:r w:rsidRPr="00B47FD5">
        <w:rPr>
          <w:rStyle w:val="FontStyle28"/>
          <w:rFonts w:ascii="Times New Roman" w:hAnsi="Times New Roman" w:cs="Times New Roman"/>
          <w:sz w:val="28"/>
          <w:szCs w:val="28"/>
          <w:lang w:eastAsia="en-US"/>
        </w:rPr>
        <w:t xml:space="preserve"> месяцев.</w:t>
      </w:r>
    </w:p>
    <w:p w:rsidR="00D5400B" w:rsidRPr="00B47FD5" w:rsidRDefault="00D5400B" w:rsidP="00B47FD5">
      <w:pPr>
        <w:spacing w:after="0"/>
        <w:rPr>
          <w:rFonts w:ascii="Times New Roman" w:hAnsi="Times New Roman" w:cs="Times New Roman"/>
          <w:b/>
          <w:sz w:val="28"/>
          <w:szCs w:val="28"/>
        </w:rPr>
      </w:pPr>
      <w:r w:rsidRPr="00B47FD5">
        <w:rPr>
          <w:rFonts w:ascii="Times New Roman" w:hAnsi="Times New Roman" w:cs="Times New Roman"/>
          <w:b/>
          <w:sz w:val="28"/>
          <w:szCs w:val="28"/>
        </w:rPr>
        <w:t>«Антикризисный 1-1-1»:</w:t>
      </w:r>
    </w:p>
    <w:p w:rsidR="00D5400B" w:rsidRPr="00B47FD5" w:rsidRDefault="00D5400B" w:rsidP="009534F4">
      <w:pPr>
        <w:pStyle w:val="Style6"/>
        <w:widowControl/>
        <w:spacing w:line="240" w:lineRule="auto"/>
        <w:ind w:left="58"/>
        <w:jc w:val="both"/>
        <w:rPr>
          <w:rStyle w:val="FontStyle28"/>
          <w:rFonts w:ascii="Times New Roman" w:hAnsi="Times New Roman" w:cs="Times New Roman"/>
          <w:sz w:val="28"/>
          <w:szCs w:val="28"/>
          <w:lang w:eastAsia="en-US"/>
        </w:rPr>
      </w:pPr>
      <w:r w:rsidRPr="00B47FD5">
        <w:rPr>
          <w:rStyle w:val="FontStyle28"/>
          <w:rFonts w:ascii="Times New Roman" w:hAnsi="Times New Roman" w:cs="Times New Roman"/>
          <w:sz w:val="28"/>
          <w:szCs w:val="28"/>
          <w:lang w:eastAsia="en-US"/>
        </w:rPr>
        <w:t>Сумма от 100 тыс. до 2 млн. руб.</w:t>
      </w:r>
      <w:r w:rsidR="00B47FD5">
        <w:rPr>
          <w:rStyle w:val="FontStyle28"/>
          <w:rFonts w:ascii="Times New Roman" w:hAnsi="Times New Roman" w:cs="Times New Roman"/>
          <w:sz w:val="28"/>
          <w:szCs w:val="28"/>
          <w:lang w:eastAsia="en-US"/>
        </w:rPr>
        <w:t xml:space="preserve">, </w:t>
      </w:r>
      <w:r w:rsidR="00EC1074">
        <w:rPr>
          <w:rStyle w:val="FontStyle28"/>
          <w:rFonts w:ascii="Times New Roman" w:hAnsi="Times New Roman" w:cs="Times New Roman"/>
          <w:sz w:val="28"/>
          <w:szCs w:val="28"/>
          <w:lang w:eastAsia="en-US"/>
        </w:rPr>
        <w:t>с</w:t>
      </w:r>
      <w:r w:rsidRPr="00B47FD5">
        <w:rPr>
          <w:rStyle w:val="FontStyle28"/>
          <w:rFonts w:ascii="Times New Roman" w:hAnsi="Times New Roman" w:cs="Times New Roman"/>
          <w:sz w:val="28"/>
          <w:szCs w:val="28"/>
          <w:lang w:eastAsia="en-US"/>
        </w:rPr>
        <w:t>рок от 3 мес. до 2</w:t>
      </w:r>
      <w:r w:rsidRPr="00B47FD5">
        <w:rPr>
          <w:rStyle w:val="FontStyle28"/>
          <w:rFonts w:ascii="Times New Roman" w:hAnsi="Times New Roman" w:cs="Times New Roman"/>
          <w:sz w:val="28"/>
          <w:szCs w:val="28"/>
        </w:rPr>
        <w:t>4</w:t>
      </w:r>
      <w:r w:rsidRPr="00B47FD5">
        <w:rPr>
          <w:rStyle w:val="FontStyle28"/>
          <w:rFonts w:ascii="Times New Roman" w:hAnsi="Times New Roman" w:cs="Times New Roman"/>
          <w:sz w:val="28"/>
          <w:szCs w:val="28"/>
          <w:lang w:eastAsia="en-US"/>
        </w:rPr>
        <w:t xml:space="preserve"> мес.</w:t>
      </w:r>
    </w:p>
    <w:p w:rsidR="00D5400B" w:rsidRPr="00B47FD5" w:rsidRDefault="00D5400B" w:rsidP="009534F4">
      <w:pPr>
        <w:pStyle w:val="Style6"/>
        <w:widowControl/>
        <w:spacing w:line="240" w:lineRule="auto"/>
        <w:ind w:left="58"/>
        <w:jc w:val="both"/>
        <w:rPr>
          <w:rStyle w:val="FontStyle28"/>
          <w:rFonts w:ascii="Times New Roman" w:hAnsi="Times New Roman" w:cs="Times New Roman"/>
          <w:sz w:val="28"/>
          <w:szCs w:val="28"/>
          <w:lang w:eastAsia="en-US"/>
        </w:rPr>
      </w:pPr>
      <w:r w:rsidRPr="00B47FD5">
        <w:rPr>
          <w:rStyle w:val="FontStyle28"/>
          <w:rFonts w:ascii="Times New Roman" w:hAnsi="Times New Roman" w:cs="Times New Roman"/>
          <w:sz w:val="28"/>
          <w:szCs w:val="28"/>
          <w:lang w:eastAsia="en-US"/>
        </w:rPr>
        <w:lastRenderedPageBreak/>
        <w:t>Процентная ставка –1% годовых</w:t>
      </w:r>
      <w:r w:rsidR="00EC1074">
        <w:rPr>
          <w:rStyle w:val="FontStyle28"/>
          <w:rFonts w:ascii="Times New Roman" w:hAnsi="Times New Roman" w:cs="Times New Roman"/>
          <w:sz w:val="28"/>
          <w:szCs w:val="28"/>
          <w:lang w:eastAsia="en-US"/>
        </w:rPr>
        <w:t>, в</w:t>
      </w:r>
      <w:r w:rsidRPr="00B47FD5">
        <w:rPr>
          <w:rStyle w:val="FontStyle28"/>
          <w:rFonts w:ascii="Times New Roman" w:hAnsi="Times New Roman" w:cs="Times New Roman"/>
          <w:sz w:val="28"/>
          <w:szCs w:val="28"/>
          <w:lang w:eastAsia="en-US"/>
        </w:rPr>
        <w:t>озможно установление льготного периода погашения основного долга до 1</w:t>
      </w:r>
      <w:r w:rsidRPr="00B47FD5">
        <w:rPr>
          <w:rStyle w:val="FontStyle28"/>
          <w:rFonts w:ascii="Times New Roman" w:hAnsi="Times New Roman" w:cs="Times New Roman"/>
          <w:sz w:val="28"/>
          <w:szCs w:val="28"/>
        </w:rPr>
        <w:t>2</w:t>
      </w:r>
      <w:r w:rsidRPr="00B47FD5">
        <w:rPr>
          <w:rStyle w:val="FontStyle28"/>
          <w:rFonts w:ascii="Times New Roman" w:hAnsi="Times New Roman" w:cs="Times New Roman"/>
          <w:sz w:val="28"/>
          <w:szCs w:val="28"/>
          <w:lang w:eastAsia="en-US"/>
        </w:rPr>
        <w:t xml:space="preserve"> месяцев </w:t>
      </w:r>
    </w:p>
    <w:p w:rsidR="00D5400B" w:rsidRPr="00EC1074" w:rsidRDefault="00D5400B" w:rsidP="00EC1074">
      <w:pPr>
        <w:spacing w:after="0"/>
        <w:rPr>
          <w:rFonts w:ascii="Times New Roman" w:hAnsi="Times New Roman" w:cs="Times New Roman"/>
          <w:b/>
          <w:sz w:val="28"/>
          <w:szCs w:val="28"/>
        </w:rPr>
      </w:pPr>
      <w:r w:rsidRPr="00EC1074">
        <w:rPr>
          <w:rFonts w:ascii="Times New Roman" w:hAnsi="Times New Roman" w:cs="Times New Roman"/>
          <w:b/>
          <w:sz w:val="28"/>
          <w:szCs w:val="28"/>
        </w:rPr>
        <w:t>«Антикризисный 0,1-1-1, подакцизный»:</w:t>
      </w:r>
    </w:p>
    <w:p w:rsidR="00D5400B" w:rsidRPr="00EC1074" w:rsidRDefault="00D5400B" w:rsidP="00EC1074">
      <w:pPr>
        <w:pStyle w:val="Style6"/>
        <w:widowControl/>
        <w:spacing w:line="240" w:lineRule="auto"/>
        <w:ind w:left="58"/>
        <w:rPr>
          <w:rStyle w:val="FontStyle28"/>
          <w:rFonts w:ascii="Times New Roman" w:hAnsi="Times New Roman" w:cs="Times New Roman"/>
          <w:sz w:val="28"/>
          <w:szCs w:val="28"/>
          <w:lang w:eastAsia="en-US"/>
        </w:rPr>
      </w:pPr>
      <w:r w:rsidRPr="00EC1074">
        <w:rPr>
          <w:rStyle w:val="FontStyle28"/>
          <w:rFonts w:ascii="Times New Roman" w:hAnsi="Times New Roman" w:cs="Times New Roman"/>
          <w:sz w:val="28"/>
          <w:szCs w:val="28"/>
          <w:lang w:eastAsia="en-US"/>
        </w:rPr>
        <w:t>Сумма от 100 тыс. до 2 млн. руб.</w:t>
      </w:r>
      <w:r w:rsidR="00EC1074">
        <w:rPr>
          <w:rStyle w:val="FontStyle28"/>
          <w:rFonts w:ascii="Times New Roman" w:hAnsi="Times New Roman" w:cs="Times New Roman"/>
          <w:sz w:val="28"/>
          <w:szCs w:val="28"/>
          <w:lang w:eastAsia="en-US"/>
        </w:rPr>
        <w:t>, с</w:t>
      </w:r>
      <w:r w:rsidRPr="00EC1074">
        <w:rPr>
          <w:rStyle w:val="FontStyle28"/>
          <w:rFonts w:ascii="Times New Roman" w:hAnsi="Times New Roman" w:cs="Times New Roman"/>
          <w:sz w:val="28"/>
          <w:szCs w:val="28"/>
          <w:lang w:eastAsia="en-US"/>
        </w:rPr>
        <w:t>рок от 3 мес. до 2</w:t>
      </w:r>
      <w:r w:rsidRPr="00EC1074">
        <w:rPr>
          <w:rStyle w:val="FontStyle28"/>
          <w:rFonts w:ascii="Times New Roman" w:hAnsi="Times New Roman" w:cs="Times New Roman"/>
          <w:sz w:val="28"/>
          <w:szCs w:val="28"/>
        </w:rPr>
        <w:t>4</w:t>
      </w:r>
      <w:r w:rsidRPr="00EC1074">
        <w:rPr>
          <w:rStyle w:val="FontStyle28"/>
          <w:rFonts w:ascii="Times New Roman" w:hAnsi="Times New Roman" w:cs="Times New Roman"/>
          <w:sz w:val="28"/>
          <w:szCs w:val="28"/>
          <w:lang w:eastAsia="en-US"/>
        </w:rPr>
        <w:t xml:space="preserve"> мес.</w:t>
      </w:r>
    </w:p>
    <w:p w:rsidR="00D5400B" w:rsidRPr="00EC1074" w:rsidRDefault="00D5400B" w:rsidP="00EC1074">
      <w:pPr>
        <w:pStyle w:val="Style6"/>
        <w:widowControl/>
        <w:spacing w:line="240" w:lineRule="auto"/>
        <w:ind w:left="58"/>
        <w:rPr>
          <w:rStyle w:val="FontStyle28"/>
          <w:rFonts w:ascii="Times New Roman" w:hAnsi="Times New Roman" w:cs="Times New Roman"/>
          <w:sz w:val="28"/>
          <w:szCs w:val="28"/>
          <w:lang w:eastAsia="en-US"/>
        </w:rPr>
      </w:pPr>
      <w:r w:rsidRPr="00EC1074">
        <w:rPr>
          <w:rStyle w:val="FontStyle28"/>
          <w:rFonts w:ascii="Times New Roman" w:hAnsi="Times New Roman" w:cs="Times New Roman"/>
          <w:sz w:val="28"/>
          <w:szCs w:val="28"/>
          <w:lang w:eastAsia="en-US"/>
        </w:rPr>
        <w:t>Процентная ставка –0,1% годовых</w:t>
      </w:r>
      <w:r w:rsidR="00EC1074">
        <w:rPr>
          <w:rStyle w:val="FontStyle28"/>
          <w:rFonts w:ascii="Times New Roman" w:hAnsi="Times New Roman" w:cs="Times New Roman"/>
          <w:sz w:val="28"/>
          <w:szCs w:val="28"/>
          <w:lang w:eastAsia="en-US"/>
        </w:rPr>
        <w:t>, в</w:t>
      </w:r>
      <w:r w:rsidRPr="00EC1074">
        <w:rPr>
          <w:rStyle w:val="FontStyle28"/>
          <w:rFonts w:ascii="Times New Roman" w:hAnsi="Times New Roman" w:cs="Times New Roman"/>
          <w:sz w:val="28"/>
          <w:szCs w:val="28"/>
          <w:lang w:eastAsia="en-US"/>
        </w:rPr>
        <w:t>озможно установление льготного периода погашения основного долга до 1</w:t>
      </w:r>
      <w:r w:rsidRPr="00EC1074">
        <w:rPr>
          <w:rStyle w:val="FontStyle28"/>
          <w:rFonts w:ascii="Times New Roman" w:hAnsi="Times New Roman" w:cs="Times New Roman"/>
          <w:sz w:val="28"/>
          <w:szCs w:val="28"/>
        </w:rPr>
        <w:t>2</w:t>
      </w:r>
      <w:r w:rsidRPr="00EC1074">
        <w:rPr>
          <w:rStyle w:val="FontStyle28"/>
          <w:rFonts w:ascii="Times New Roman" w:hAnsi="Times New Roman" w:cs="Times New Roman"/>
          <w:sz w:val="28"/>
          <w:szCs w:val="28"/>
          <w:lang w:eastAsia="en-US"/>
        </w:rPr>
        <w:t xml:space="preserve"> месяцев </w:t>
      </w:r>
    </w:p>
    <w:p w:rsidR="00D5400B" w:rsidRPr="00EC1074" w:rsidRDefault="00D5400B" w:rsidP="00EC1074">
      <w:pPr>
        <w:spacing w:after="0"/>
        <w:rPr>
          <w:rFonts w:ascii="Times New Roman" w:hAnsi="Times New Roman" w:cs="Times New Roman"/>
          <w:b/>
          <w:sz w:val="28"/>
          <w:szCs w:val="28"/>
        </w:rPr>
      </w:pPr>
      <w:r w:rsidRPr="00EC1074">
        <w:rPr>
          <w:rFonts w:ascii="Times New Roman" w:hAnsi="Times New Roman" w:cs="Times New Roman"/>
          <w:b/>
          <w:sz w:val="28"/>
          <w:szCs w:val="28"/>
        </w:rPr>
        <w:t>«Антикризисный 1-1-1, подакцизный»:</w:t>
      </w:r>
    </w:p>
    <w:p w:rsidR="00D5400B" w:rsidRPr="00EC1074" w:rsidRDefault="00D5400B" w:rsidP="00EC1074">
      <w:pPr>
        <w:pStyle w:val="Style6"/>
        <w:widowControl/>
        <w:spacing w:line="240" w:lineRule="auto"/>
        <w:ind w:left="58"/>
        <w:rPr>
          <w:rStyle w:val="FontStyle28"/>
          <w:rFonts w:ascii="Times New Roman" w:hAnsi="Times New Roman" w:cs="Times New Roman"/>
          <w:sz w:val="28"/>
          <w:szCs w:val="28"/>
          <w:lang w:eastAsia="en-US"/>
        </w:rPr>
      </w:pPr>
      <w:r w:rsidRPr="00EC1074">
        <w:rPr>
          <w:rStyle w:val="FontStyle28"/>
          <w:rFonts w:ascii="Times New Roman" w:hAnsi="Times New Roman" w:cs="Times New Roman"/>
          <w:sz w:val="28"/>
          <w:szCs w:val="28"/>
          <w:lang w:eastAsia="en-US"/>
        </w:rPr>
        <w:t>Сумма от 100 тыс. до 3 млн. руб.</w:t>
      </w:r>
      <w:r w:rsidR="00EC1074">
        <w:rPr>
          <w:rStyle w:val="FontStyle28"/>
          <w:rFonts w:ascii="Times New Roman" w:hAnsi="Times New Roman" w:cs="Times New Roman"/>
          <w:sz w:val="28"/>
          <w:szCs w:val="28"/>
          <w:lang w:eastAsia="en-US"/>
        </w:rPr>
        <w:t>, с</w:t>
      </w:r>
      <w:r w:rsidRPr="00EC1074">
        <w:rPr>
          <w:rStyle w:val="FontStyle28"/>
          <w:rFonts w:ascii="Times New Roman" w:hAnsi="Times New Roman" w:cs="Times New Roman"/>
          <w:sz w:val="28"/>
          <w:szCs w:val="28"/>
          <w:lang w:eastAsia="en-US"/>
        </w:rPr>
        <w:t>рок от 3 мес. до 2</w:t>
      </w:r>
      <w:r w:rsidRPr="00EC1074">
        <w:rPr>
          <w:rStyle w:val="FontStyle28"/>
          <w:rFonts w:ascii="Times New Roman" w:hAnsi="Times New Roman" w:cs="Times New Roman"/>
          <w:sz w:val="28"/>
          <w:szCs w:val="28"/>
        </w:rPr>
        <w:t>4</w:t>
      </w:r>
      <w:r w:rsidRPr="00EC1074">
        <w:rPr>
          <w:rStyle w:val="FontStyle28"/>
          <w:rFonts w:ascii="Times New Roman" w:hAnsi="Times New Roman" w:cs="Times New Roman"/>
          <w:sz w:val="28"/>
          <w:szCs w:val="28"/>
          <w:lang w:eastAsia="en-US"/>
        </w:rPr>
        <w:t xml:space="preserve"> мес.</w:t>
      </w:r>
    </w:p>
    <w:p w:rsidR="00D5400B" w:rsidRPr="00EC1074" w:rsidRDefault="00D5400B" w:rsidP="00EC1074">
      <w:pPr>
        <w:pStyle w:val="Style6"/>
        <w:widowControl/>
        <w:spacing w:line="240" w:lineRule="auto"/>
        <w:ind w:left="58"/>
        <w:rPr>
          <w:rStyle w:val="FontStyle28"/>
          <w:rFonts w:ascii="Times New Roman" w:hAnsi="Times New Roman" w:cs="Times New Roman"/>
          <w:sz w:val="28"/>
          <w:szCs w:val="28"/>
          <w:lang w:eastAsia="en-US"/>
        </w:rPr>
      </w:pPr>
      <w:r w:rsidRPr="00EC1074">
        <w:rPr>
          <w:rStyle w:val="FontStyle28"/>
          <w:rFonts w:ascii="Times New Roman" w:hAnsi="Times New Roman" w:cs="Times New Roman"/>
          <w:sz w:val="28"/>
          <w:szCs w:val="28"/>
          <w:lang w:eastAsia="en-US"/>
        </w:rPr>
        <w:t>Процентная ставка –1% годовых</w:t>
      </w:r>
      <w:r w:rsidR="00EC1074">
        <w:rPr>
          <w:rStyle w:val="FontStyle28"/>
          <w:rFonts w:ascii="Times New Roman" w:hAnsi="Times New Roman" w:cs="Times New Roman"/>
          <w:sz w:val="28"/>
          <w:szCs w:val="28"/>
          <w:lang w:eastAsia="en-US"/>
        </w:rPr>
        <w:t>, в</w:t>
      </w:r>
      <w:r w:rsidRPr="00EC1074">
        <w:rPr>
          <w:rStyle w:val="FontStyle28"/>
          <w:rFonts w:ascii="Times New Roman" w:hAnsi="Times New Roman" w:cs="Times New Roman"/>
          <w:sz w:val="28"/>
          <w:szCs w:val="28"/>
          <w:lang w:eastAsia="en-US"/>
        </w:rPr>
        <w:t>озможно установление льготного периода погашения основного долга до 1</w:t>
      </w:r>
      <w:r w:rsidRPr="00EC1074">
        <w:rPr>
          <w:rStyle w:val="FontStyle28"/>
          <w:rFonts w:ascii="Times New Roman" w:hAnsi="Times New Roman" w:cs="Times New Roman"/>
          <w:sz w:val="28"/>
          <w:szCs w:val="28"/>
        </w:rPr>
        <w:t>2</w:t>
      </w:r>
      <w:r w:rsidRPr="00EC1074">
        <w:rPr>
          <w:rStyle w:val="FontStyle28"/>
          <w:rFonts w:ascii="Times New Roman" w:hAnsi="Times New Roman" w:cs="Times New Roman"/>
          <w:sz w:val="28"/>
          <w:szCs w:val="28"/>
          <w:lang w:eastAsia="en-US"/>
        </w:rPr>
        <w:t xml:space="preserve"> месяцев </w:t>
      </w:r>
    </w:p>
    <w:p w:rsidR="00D5400B" w:rsidRPr="00EC1074" w:rsidRDefault="00D5400B" w:rsidP="00EC1074">
      <w:pPr>
        <w:spacing w:after="0"/>
        <w:rPr>
          <w:rFonts w:ascii="Times New Roman" w:hAnsi="Times New Roman" w:cs="Times New Roman"/>
          <w:b/>
          <w:sz w:val="28"/>
          <w:szCs w:val="28"/>
        </w:rPr>
      </w:pPr>
      <w:r w:rsidRPr="00EC1074">
        <w:rPr>
          <w:rFonts w:ascii="Times New Roman" w:hAnsi="Times New Roman" w:cs="Times New Roman"/>
          <w:b/>
          <w:sz w:val="28"/>
          <w:szCs w:val="28"/>
        </w:rPr>
        <w:t>«Восстановление МСП»:</w:t>
      </w:r>
    </w:p>
    <w:p w:rsidR="00D5400B" w:rsidRPr="00EC1074" w:rsidRDefault="00D5400B" w:rsidP="00EC1074">
      <w:pPr>
        <w:pStyle w:val="Style6"/>
        <w:widowControl/>
        <w:spacing w:line="240" w:lineRule="auto"/>
        <w:ind w:left="58"/>
        <w:rPr>
          <w:rStyle w:val="FontStyle28"/>
          <w:rFonts w:ascii="Times New Roman" w:hAnsi="Times New Roman" w:cs="Times New Roman"/>
          <w:sz w:val="28"/>
          <w:szCs w:val="28"/>
          <w:lang w:eastAsia="en-US"/>
        </w:rPr>
      </w:pPr>
      <w:r w:rsidRPr="00EC1074">
        <w:rPr>
          <w:rStyle w:val="FontStyle28"/>
          <w:rFonts w:ascii="Times New Roman" w:hAnsi="Times New Roman" w:cs="Times New Roman"/>
          <w:sz w:val="28"/>
          <w:szCs w:val="28"/>
          <w:lang w:eastAsia="en-US"/>
        </w:rPr>
        <w:t>Сумма от 100 тыс. до 5 млн. руб.</w:t>
      </w:r>
      <w:r w:rsidR="00EC1074">
        <w:rPr>
          <w:rStyle w:val="FontStyle28"/>
          <w:rFonts w:ascii="Times New Roman" w:hAnsi="Times New Roman" w:cs="Times New Roman"/>
          <w:sz w:val="28"/>
          <w:szCs w:val="28"/>
          <w:lang w:eastAsia="en-US"/>
        </w:rPr>
        <w:t>, с</w:t>
      </w:r>
      <w:r w:rsidRPr="00EC1074">
        <w:rPr>
          <w:rStyle w:val="FontStyle28"/>
          <w:rFonts w:ascii="Times New Roman" w:hAnsi="Times New Roman" w:cs="Times New Roman"/>
          <w:sz w:val="28"/>
          <w:szCs w:val="28"/>
          <w:lang w:eastAsia="en-US"/>
        </w:rPr>
        <w:t>рок от 3 мес. до 2</w:t>
      </w:r>
      <w:r w:rsidRPr="00EC1074">
        <w:rPr>
          <w:rStyle w:val="FontStyle28"/>
          <w:rFonts w:ascii="Times New Roman" w:hAnsi="Times New Roman" w:cs="Times New Roman"/>
          <w:sz w:val="28"/>
          <w:szCs w:val="28"/>
        </w:rPr>
        <w:t>4</w:t>
      </w:r>
      <w:r w:rsidRPr="00EC1074">
        <w:rPr>
          <w:rStyle w:val="FontStyle28"/>
          <w:rFonts w:ascii="Times New Roman" w:hAnsi="Times New Roman" w:cs="Times New Roman"/>
          <w:sz w:val="28"/>
          <w:szCs w:val="28"/>
          <w:lang w:eastAsia="en-US"/>
        </w:rPr>
        <w:t xml:space="preserve"> мес.</w:t>
      </w:r>
    </w:p>
    <w:p w:rsidR="00D5400B" w:rsidRPr="00EC1074" w:rsidRDefault="00D5400B" w:rsidP="00EC1074">
      <w:pPr>
        <w:pStyle w:val="Style6"/>
        <w:widowControl/>
        <w:spacing w:line="240" w:lineRule="auto"/>
        <w:ind w:left="58"/>
        <w:rPr>
          <w:rStyle w:val="FontStyle28"/>
          <w:rFonts w:ascii="Times New Roman" w:hAnsi="Times New Roman" w:cs="Times New Roman"/>
          <w:sz w:val="28"/>
          <w:szCs w:val="28"/>
          <w:lang w:eastAsia="en-US"/>
        </w:rPr>
      </w:pPr>
      <w:r w:rsidRPr="00EC1074">
        <w:rPr>
          <w:rStyle w:val="FontStyle28"/>
          <w:rFonts w:ascii="Times New Roman" w:hAnsi="Times New Roman" w:cs="Times New Roman"/>
          <w:sz w:val="28"/>
          <w:szCs w:val="28"/>
          <w:lang w:eastAsia="en-US"/>
        </w:rPr>
        <w:t>Процентная ставка –3% годовых</w:t>
      </w:r>
      <w:r w:rsidR="00EC1074">
        <w:rPr>
          <w:rStyle w:val="FontStyle28"/>
          <w:rFonts w:ascii="Times New Roman" w:hAnsi="Times New Roman" w:cs="Times New Roman"/>
          <w:sz w:val="28"/>
          <w:szCs w:val="28"/>
          <w:lang w:eastAsia="en-US"/>
        </w:rPr>
        <w:t>, в</w:t>
      </w:r>
      <w:r w:rsidRPr="00EC1074">
        <w:rPr>
          <w:rStyle w:val="FontStyle28"/>
          <w:rFonts w:ascii="Times New Roman" w:hAnsi="Times New Roman" w:cs="Times New Roman"/>
          <w:sz w:val="28"/>
          <w:szCs w:val="28"/>
          <w:lang w:eastAsia="en-US"/>
        </w:rPr>
        <w:t>озможно установление льготного периода погашения основного долга до 1</w:t>
      </w:r>
      <w:r w:rsidRPr="00EC1074">
        <w:rPr>
          <w:rStyle w:val="FontStyle28"/>
          <w:rFonts w:ascii="Times New Roman" w:hAnsi="Times New Roman" w:cs="Times New Roman"/>
          <w:sz w:val="28"/>
          <w:szCs w:val="28"/>
        </w:rPr>
        <w:t>2</w:t>
      </w:r>
      <w:r w:rsidRPr="00EC1074">
        <w:rPr>
          <w:rStyle w:val="FontStyle28"/>
          <w:rFonts w:ascii="Times New Roman" w:hAnsi="Times New Roman" w:cs="Times New Roman"/>
          <w:sz w:val="28"/>
          <w:szCs w:val="28"/>
          <w:lang w:eastAsia="en-US"/>
        </w:rPr>
        <w:t xml:space="preserve"> месяцев </w:t>
      </w:r>
    </w:p>
    <w:p w:rsidR="00D5400B" w:rsidRPr="00EC1074" w:rsidRDefault="00D5400B" w:rsidP="00EC1074">
      <w:pPr>
        <w:pStyle w:val="Style6"/>
        <w:widowControl/>
        <w:spacing w:line="240" w:lineRule="auto"/>
        <w:ind w:left="58"/>
        <w:jc w:val="both"/>
        <w:rPr>
          <w:rStyle w:val="FontStyle28"/>
          <w:rFonts w:ascii="Times New Roman" w:hAnsi="Times New Roman" w:cs="Times New Roman"/>
          <w:b/>
          <w:sz w:val="28"/>
          <w:szCs w:val="28"/>
          <w:lang w:eastAsia="en-US"/>
        </w:rPr>
      </w:pPr>
      <w:r w:rsidRPr="00EC1074">
        <w:rPr>
          <w:rStyle w:val="FontStyle28"/>
          <w:rFonts w:ascii="Times New Roman" w:hAnsi="Times New Roman" w:cs="Times New Roman"/>
          <w:b/>
          <w:sz w:val="28"/>
          <w:szCs w:val="28"/>
          <w:lang w:eastAsia="en-US"/>
        </w:rPr>
        <w:t xml:space="preserve">«Самозанятый»: </w:t>
      </w:r>
      <w:r w:rsidRPr="00EC1074">
        <w:rPr>
          <w:rStyle w:val="FontStyle28"/>
          <w:rFonts w:ascii="Times New Roman" w:hAnsi="Times New Roman" w:cs="Times New Roman"/>
          <w:sz w:val="28"/>
          <w:szCs w:val="28"/>
          <w:lang w:eastAsia="en-US"/>
        </w:rPr>
        <w:t>м</w:t>
      </w:r>
      <w:r w:rsidRPr="00EC1074">
        <w:rPr>
          <w:rFonts w:ascii="Times New Roman" w:hAnsi="Times New Roman" w:cs="Times New Roman"/>
          <w:sz w:val="28"/>
          <w:szCs w:val="28"/>
        </w:rPr>
        <w:t>икрозайм для самозанятых граждан, применяющих специальный налоговый режим «Налог на профессиональный доход», «Самозанятый»</w:t>
      </w:r>
    </w:p>
    <w:p w:rsidR="00D5400B" w:rsidRPr="00EC1074" w:rsidRDefault="00D5400B" w:rsidP="00EC1074">
      <w:pPr>
        <w:pStyle w:val="Style6"/>
        <w:widowControl/>
        <w:spacing w:line="240" w:lineRule="auto"/>
        <w:ind w:left="58"/>
        <w:rPr>
          <w:rStyle w:val="FontStyle28"/>
          <w:rFonts w:ascii="Times New Roman" w:hAnsi="Times New Roman" w:cs="Times New Roman"/>
          <w:sz w:val="28"/>
          <w:szCs w:val="28"/>
          <w:lang w:eastAsia="en-US"/>
        </w:rPr>
      </w:pPr>
      <w:r w:rsidRPr="00EC1074">
        <w:rPr>
          <w:rStyle w:val="FontStyle28"/>
          <w:rFonts w:ascii="Times New Roman" w:hAnsi="Times New Roman" w:cs="Times New Roman"/>
          <w:sz w:val="28"/>
          <w:szCs w:val="28"/>
          <w:lang w:eastAsia="en-US"/>
        </w:rPr>
        <w:t>Сумма от 100 тыс. до 500 тыс. руб.</w:t>
      </w:r>
      <w:r w:rsidR="00554616">
        <w:rPr>
          <w:rStyle w:val="FontStyle28"/>
          <w:rFonts w:ascii="Times New Roman" w:hAnsi="Times New Roman" w:cs="Times New Roman"/>
          <w:sz w:val="28"/>
          <w:szCs w:val="28"/>
          <w:lang w:eastAsia="en-US"/>
        </w:rPr>
        <w:t>, с</w:t>
      </w:r>
      <w:r w:rsidRPr="00EC1074">
        <w:rPr>
          <w:rStyle w:val="FontStyle28"/>
          <w:rFonts w:ascii="Times New Roman" w:hAnsi="Times New Roman" w:cs="Times New Roman"/>
          <w:sz w:val="28"/>
          <w:szCs w:val="28"/>
          <w:lang w:eastAsia="en-US"/>
        </w:rPr>
        <w:t>рок от 3 мес. до 24 мес.</w:t>
      </w:r>
    </w:p>
    <w:p w:rsidR="00D5400B" w:rsidRPr="00EC1074" w:rsidRDefault="00D5400B" w:rsidP="00EC1074">
      <w:pPr>
        <w:pStyle w:val="Style6"/>
        <w:widowControl/>
        <w:spacing w:line="240" w:lineRule="auto"/>
        <w:ind w:left="58"/>
        <w:rPr>
          <w:rStyle w:val="FontStyle28"/>
          <w:rFonts w:ascii="Times New Roman" w:hAnsi="Times New Roman" w:cs="Times New Roman"/>
          <w:sz w:val="28"/>
          <w:szCs w:val="28"/>
          <w:lang w:eastAsia="en-US"/>
        </w:rPr>
      </w:pPr>
      <w:r w:rsidRPr="00EC1074">
        <w:rPr>
          <w:rStyle w:val="FontStyle28"/>
          <w:rFonts w:ascii="Times New Roman" w:hAnsi="Times New Roman" w:cs="Times New Roman"/>
          <w:sz w:val="28"/>
          <w:szCs w:val="28"/>
          <w:lang w:eastAsia="en-US"/>
        </w:rPr>
        <w:t>Процентная ставка –1-3% годовых</w:t>
      </w:r>
      <w:r w:rsidR="00554616">
        <w:rPr>
          <w:rStyle w:val="FontStyle28"/>
          <w:rFonts w:ascii="Times New Roman" w:hAnsi="Times New Roman" w:cs="Times New Roman"/>
          <w:sz w:val="28"/>
          <w:szCs w:val="28"/>
          <w:lang w:eastAsia="en-US"/>
        </w:rPr>
        <w:t>, в</w:t>
      </w:r>
      <w:r w:rsidRPr="00EC1074">
        <w:rPr>
          <w:rStyle w:val="FontStyle28"/>
          <w:rFonts w:ascii="Times New Roman" w:hAnsi="Times New Roman" w:cs="Times New Roman"/>
          <w:sz w:val="28"/>
          <w:szCs w:val="28"/>
          <w:lang w:eastAsia="en-US"/>
        </w:rPr>
        <w:t xml:space="preserve">озможно установление льготного периода погашения основного долга до 6 месяцев </w:t>
      </w:r>
    </w:p>
    <w:p w:rsidR="00D5400B" w:rsidRPr="00EC1074" w:rsidRDefault="00D5400B" w:rsidP="00EC1074">
      <w:pPr>
        <w:spacing w:after="0"/>
        <w:rPr>
          <w:rFonts w:ascii="Times New Roman" w:hAnsi="Times New Roman" w:cs="Times New Roman"/>
          <w:b/>
          <w:sz w:val="28"/>
          <w:szCs w:val="28"/>
        </w:rPr>
      </w:pPr>
      <w:r w:rsidRPr="00EC1074">
        <w:rPr>
          <w:rFonts w:ascii="Times New Roman" w:hAnsi="Times New Roman" w:cs="Times New Roman"/>
          <w:b/>
          <w:sz w:val="28"/>
          <w:szCs w:val="28"/>
        </w:rPr>
        <w:t xml:space="preserve">«Старт»: </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Сумма от 100 - 500 тысяч рублей (если регистрация от 1 месяца)</w:t>
      </w:r>
      <w:r w:rsidR="00554616">
        <w:rPr>
          <w:rFonts w:ascii="Times New Roman" w:hAnsi="Times New Roman" w:cs="Times New Roman"/>
          <w:sz w:val="28"/>
          <w:szCs w:val="28"/>
        </w:rPr>
        <w:t xml:space="preserve">, </w:t>
      </w:r>
      <w:r w:rsidRPr="00EC1074">
        <w:rPr>
          <w:rFonts w:ascii="Times New Roman" w:hAnsi="Times New Roman" w:cs="Times New Roman"/>
          <w:sz w:val="28"/>
          <w:szCs w:val="28"/>
        </w:rPr>
        <w:t>500-3000 тысяч рублей (если от 3х месяцев)</w:t>
      </w:r>
      <w:r w:rsidR="00554616">
        <w:rPr>
          <w:rFonts w:ascii="Times New Roman" w:hAnsi="Times New Roman" w:cs="Times New Roman"/>
          <w:sz w:val="28"/>
          <w:szCs w:val="28"/>
        </w:rPr>
        <w:t>, с</w:t>
      </w:r>
      <w:r w:rsidRPr="00EC1074">
        <w:rPr>
          <w:rFonts w:ascii="Times New Roman" w:hAnsi="Times New Roman" w:cs="Times New Roman"/>
          <w:sz w:val="28"/>
          <w:szCs w:val="28"/>
        </w:rPr>
        <w:t>рок от 7 мес. до 24 мес.</w:t>
      </w:r>
      <w:r w:rsidR="00554616">
        <w:rPr>
          <w:rFonts w:ascii="Times New Roman" w:hAnsi="Times New Roman" w:cs="Times New Roman"/>
          <w:sz w:val="28"/>
          <w:szCs w:val="28"/>
        </w:rPr>
        <w:t>, процентная ставка – от 4 % годовых, в</w:t>
      </w:r>
      <w:r w:rsidRPr="00EC1074">
        <w:rPr>
          <w:rFonts w:ascii="Times New Roman" w:hAnsi="Times New Roman" w:cs="Times New Roman"/>
          <w:sz w:val="28"/>
          <w:szCs w:val="28"/>
        </w:rPr>
        <w:t>озможно установление льготного периода погашения основного долга до 12 месяцев</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Если СМСП:</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1)студент -2 %</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2)Финалист «Школы молодого предпринимателя» -2%</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3)Прошедшим обучение в Центрах занятости – 2%</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4)Обладателям знака Качества «Сделано на Кубани» - 2%.</w:t>
      </w:r>
    </w:p>
    <w:p w:rsidR="00D5400B" w:rsidRPr="00EC1074" w:rsidRDefault="00D5400B" w:rsidP="00EC1074">
      <w:pPr>
        <w:spacing w:after="0"/>
        <w:jc w:val="both"/>
        <w:rPr>
          <w:rFonts w:ascii="Times New Roman" w:hAnsi="Times New Roman" w:cs="Times New Roman"/>
          <w:b/>
          <w:sz w:val="28"/>
          <w:szCs w:val="28"/>
        </w:rPr>
      </w:pPr>
      <w:r w:rsidRPr="00EC1074">
        <w:rPr>
          <w:rFonts w:ascii="Times New Roman" w:hAnsi="Times New Roman" w:cs="Times New Roman"/>
          <w:b/>
          <w:sz w:val="28"/>
          <w:szCs w:val="28"/>
        </w:rPr>
        <w:t xml:space="preserve">«Бизнес молодых»: </w:t>
      </w:r>
      <w:r w:rsidRPr="00EC1074">
        <w:rPr>
          <w:rFonts w:ascii="Times New Roman" w:hAnsi="Times New Roman" w:cs="Times New Roman"/>
          <w:sz w:val="28"/>
          <w:szCs w:val="28"/>
        </w:rPr>
        <w:t>микрозайм для начинающих субъектов малого и среднего предпринимательства, физических лиц, не являющихся индивидуальными предпринимателями, применяющих специальный налоговый режим «Налог на профессиональный доход»</w:t>
      </w:r>
    </w:p>
    <w:p w:rsidR="00D5400B" w:rsidRPr="00EC1074" w:rsidRDefault="00D5400B" w:rsidP="00EC1074">
      <w:pPr>
        <w:pStyle w:val="Style6"/>
        <w:widowControl/>
        <w:spacing w:line="240" w:lineRule="auto"/>
        <w:ind w:left="58"/>
        <w:rPr>
          <w:rStyle w:val="FontStyle28"/>
          <w:rFonts w:ascii="Times New Roman" w:hAnsi="Times New Roman" w:cs="Times New Roman"/>
          <w:sz w:val="28"/>
          <w:szCs w:val="28"/>
          <w:lang w:eastAsia="en-US"/>
        </w:rPr>
      </w:pPr>
      <w:r w:rsidRPr="00EC1074">
        <w:rPr>
          <w:rStyle w:val="FontStyle28"/>
          <w:rFonts w:ascii="Times New Roman" w:hAnsi="Times New Roman" w:cs="Times New Roman"/>
          <w:sz w:val="28"/>
          <w:szCs w:val="28"/>
          <w:lang w:eastAsia="en-US"/>
        </w:rPr>
        <w:t>Сумма от 100 тыс. до 3 млн. руб.</w:t>
      </w:r>
      <w:r w:rsidR="009534F4">
        <w:rPr>
          <w:rStyle w:val="FontStyle28"/>
          <w:rFonts w:ascii="Times New Roman" w:hAnsi="Times New Roman" w:cs="Times New Roman"/>
          <w:sz w:val="28"/>
          <w:szCs w:val="28"/>
          <w:lang w:eastAsia="en-US"/>
        </w:rPr>
        <w:t>, с</w:t>
      </w:r>
      <w:r w:rsidRPr="00EC1074">
        <w:rPr>
          <w:rStyle w:val="FontStyle28"/>
          <w:rFonts w:ascii="Times New Roman" w:hAnsi="Times New Roman" w:cs="Times New Roman"/>
          <w:sz w:val="28"/>
          <w:szCs w:val="28"/>
          <w:lang w:eastAsia="en-US"/>
        </w:rPr>
        <w:t>рок от 3 мес. до 24 мес.</w:t>
      </w:r>
    </w:p>
    <w:p w:rsidR="00D5400B" w:rsidRPr="00EC1074" w:rsidRDefault="00D5400B" w:rsidP="00EC1074">
      <w:pPr>
        <w:pStyle w:val="Style6"/>
        <w:widowControl/>
        <w:spacing w:line="240" w:lineRule="auto"/>
        <w:ind w:left="58"/>
        <w:rPr>
          <w:rStyle w:val="FontStyle28"/>
          <w:rFonts w:ascii="Times New Roman" w:hAnsi="Times New Roman" w:cs="Times New Roman"/>
          <w:sz w:val="28"/>
          <w:szCs w:val="28"/>
          <w:lang w:eastAsia="en-US"/>
        </w:rPr>
      </w:pPr>
      <w:r w:rsidRPr="00EC1074">
        <w:rPr>
          <w:rStyle w:val="FontStyle28"/>
          <w:rFonts w:ascii="Times New Roman" w:hAnsi="Times New Roman" w:cs="Times New Roman"/>
          <w:sz w:val="28"/>
          <w:szCs w:val="28"/>
          <w:lang w:eastAsia="en-US"/>
        </w:rPr>
        <w:t>Процентная ставка –0,1% годовых</w:t>
      </w:r>
      <w:r w:rsidR="009534F4">
        <w:rPr>
          <w:rStyle w:val="FontStyle28"/>
          <w:rFonts w:ascii="Times New Roman" w:hAnsi="Times New Roman" w:cs="Times New Roman"/>
          <w:sz w:val="28"/>
          <w:szCs w:val="28"/>
          <w:lang w:eastAsia="en-US"/>
        </w:rPr>
        <w:t>, в</w:t>
      </w:r>
      <w:r w:rsidRPr="00EC1074">
        <w:rPr>
          <w:rStyle w:val="FontStyle28"/>
          <w:rFonts w:ascii="Times New Roman" w:hAnsi="Times New Roman" w:cs="Times New Roman"/>
          <w:sz w:val="28"/>
          <w:szCs w:val="28"/>
          <w:lang w:eastAsia="en-US"/>
        </w:rPr>
        <w:t>озможно установление льготного периода погашения основного долга до 1</w:t>
      </w:r>
      <w:r w:rsidRPr="00EC1074">
        <w:rPr>
          <w:rStyle w:val="FontStyle28"/>
          <w:rFonts w:ascii="Times New Roman" w:hAnsi="Times New Roman" w:cs="Times New Roman"/>
          <w:sz w:val="28"/>
          <w:szCs w:val="28"/>
        </w:rPr>
        <w:t>2</w:t>
      </w:r>
      <w:r w:rsidRPr="00EC1074">
        <w:rPr>
          <w:rStyle w:val="FontStyle28"/>
          <w:rFonts w:ascii="Times New Roman" w:hAnsi="Times New Roman" w:cs="Times New Roman"/>
          <w:sz w:val="28"/>
          <w:szCs w:val="28"/>
          <w:lang w:eastAsia="en-US"/>
        </w:rPr>
        <w:t xml:space="preserve"> месяцев.</w:t>
      </w:r>
    </w:p>
    <w:p w:rsidR="00D5400B" w:rsidRPr="00EC1074" w:rsidRDefault="00D5400B" w:rsidP="00EC1074">
      <w:pPr>
        <w:pStyle w:val="Style6"/>
        <w:widowControl/>
        <w:spacing w:line="240" w:lineRule="auto"/>
        <w:ind w:left="58"/>
        <w:jc w:val="both"/>
        <w:rPr>
          <w:rFonts w:ascii="Times New Roman" w:hAnsi="Times New Roman" w:cs="Times New Roman"/>
          <w:sz w:val="28"/>
          <w:szCs w:val="28"/>
        </w:rPr>
      </w:pPr>
      <w:r w:rsidRPr="00EC1074">
        <w:rPr>
          <w:rFonts w:ascii="Times New Roman" w:hAnsi="Times New Roman" w:cs="Times New Roman"/>
          <w:sz w:val="28"/>
          <w:szCs w:val="28"/>
        </w:rPr>
        <w:t>Необходимо защитить бизнес-проект в рамках образовательного курса, проводимого унитарной некоммерческой организацией «Фонд развития бизнеса Краснодарского края» и предоставить Бизнес-план проекта.</w:t>
      </w:r>
    </w:p>
    <w:p w:rsidR="00D5400B" w:rsidRPr="00EC1074" w:rsidRDefault="00D5400B" w:rsidP="00EC1074">
      <w:pPr>
        <w:pStyle w:val="Style6"/>
        <w:widowControl/>
        <w:spacing w:line="240" w:lineRule="auto"/>
        <w:ind w:left="58"/>
        <w:jc w:val="both"/>
        <w:rPr>
          <w:rFonts w:ascii="Times New Roman" w:hAnsi="Times New Roman" w:cs="Times New Roman"/>
          <w:sz w:val="28"/>
          <w:szCs w:val="28"/>
        </w:rPr>
      </w:pPr>
      <w:r w:rsidRPr="00EC1074">
        <w:rPr>
          <w:rStyle w:val="a5"/>
          <w:rFonts w:ascii="Times New Roman" w:hAnsi="Times New Roman" w:cs="Times New Roman"/>
          <w:sz w:val="28"/>
          <w:szCs w:val="28"/>
        </w:rPr>
        <w:t>«</w:t>
      </w:r>
      <w:r w:rsidRPr="00EC1074">
        <w:rPr>
          <w:rStyle w:val="a5"/>
          <w:rFonts w:ascii="Times New Roman" w:hAnsi="Times New Roman" w:cs="Times New Roman"/>
          <w:sz w:val="28"/>
          <w:szCs w:val="28"/>
          <w:lang w:val="en-US"/>
        </w:rPr>
        <w:t>IT</w:t>
      </w:r>
      <w:r w:rsidRPr="00EC1074">
        <w:rPr>
          <w:rStyle w:val="a5"/>
          <w:rFonts w:ascii="Times New Roman" w:hAnsi="Times New Roman" w:cs="Times New Roman"/>
          <w:sz w:val="28"/>
          <w:szCs w:val="28"/>
        </w:rPr>
        <w:t xml:space="preserve"> технологии» </w:t>
      </w:r>
      <w:r w:rsidRPr="00EC1074">
        <w:rPr>
          <w:rFonts w:ascii="Times New Roman" w:hAnsi="Times New Roman" w:cs="Times New Roman"/>
          <w:sz w:val="28"/>
          <w:szCs w:val="28"/>
        </w:rPr>
        <w:t>осуществлять фактическую деятельность в сфере информационных технологий</w:t>
      </w:r>
    </w:p>
    <w:p w:rsidR="00D5400B" w:rsidRPr="00EC1074" w:rsidRDefault="00D5400B" w:rsidP="00EC1074">
      <w:pPr>
        <w:pStyle w:val="Style6"/>
        <w:widowControl/>
        <w:spacing w:line="240" w:lineRule="auto"/>
        <w:ind w:left="58"/>
        <w:rPr>
          <w:rStyle w:val="FontStyle28"/>
          <w:rFonts w:ascii="Times New Roman" w:hAnsi="Times New Roman" w:cs="Times New Roman"/>
          <w:sz w:val="28"/>
          <w:szCs w:val="28"/>
          <w:lang w:eastAsia="en-US"/>
        </w:rPr>
      </w:pPr>
      <w:r w:rsidRPr="00EC1074">
        <w:rPr>
          <w:rStyle w:val="FontStyle28"/>
          <w:rFonts w:ascii="Times New Roman" w:hAnsi="Times New Roman" w:cs="Times New Roman"/>
          <w:sz w:val="28"/>
          <w:szCs w:val="28"/>
          <w:lang w:eastAsia="en-US"/>
        </w:rPr>
        <w:lastRenderedPageBreak/>
        <w:t>Сумма от 100 тыс. до 5 млн. руб.</w:t>
      </w:r>
      <w:r w:rsidR="009534F4">
        <w:rPr>
          <w:rStyle w:val="FontStyle28"/>
          <w:rFonts w:ascii="Times New Roman" w:hAnsi="Times New Roman" w:cs="Times New Roman"/>
          <w:sz w:val="28"/>
          <w:szCs w:val="28"/>
          <w:lang w:eastAsia="en-US"/>
        </w:rPr>
        <w:t>, с</w:t>
      </w:r>
      <w:r w:rsidRPr="00EC1074">
        <w:rPr>
          <w:rStyle w:val="FontStyle28"/>
          <w:rFonts w:ascii="Times New Roman" w:hAnsi="Times New Roman" w:cs="Times New Roman"/>
          <w:sz w:val="28"/>
          <w:szCs w:val="28"/>
          <w:lang w:eastAsia="en-US"/>
        </w:rPr>
        <w:t>рок от 3 мес. до 36 мес.</w:t>
      </w:r>
    </w:p>
    <w:p w:rsidR="00D5400B" w:rsidRPr="00EC1074" w:rsidRDefault="00D5400B" w:rsidP="00EC1074">
      <w:pPr>
        <w:pStyle w:val="Style6"/>
        <w:widowControl/>
        <w:spacing w:line="240" w:lineRule="auto"/>
        <w:ind w:left="58"/>
        <w:rPr>
          <w:rStyle w:val="FontStyle28"/>
          <w:rFonts w:ascii="Times New Roman" w:hAnsi="Times New Roman" w:cs="Times New Roman"/>
          <w:sz w:val="28"/>
          <w:szCs w:val="28"/>
          <w:lang w:eastAsia="en-US"/>
        </w:rPr>
      </w:pPr>
      <w:r w:rsidRPr="00EC1074">
        <w:rPr>
          <w:rStyle w:val="FontStyle28"/>
          <w:rFonts w:ascii="Times New Roman" w:hAnsi="Times New Roman" w:cs="Times New Roman"/>
          <w:sz w:val="28"/>
          <w:szCs w:val="28"/>
          <w:lang w:eastAsia="en-US"/>
        </w:rPr>
        <w:t>Процентная ставка –2-4,25 % годовых</w:t>
      </w:r>
      <w:r w:rsidR="009534F4">
        <w:rPr>
          <w:rStyle w:val="FontStyle28"/>
          <w:rFonts w:ascii="Times New Roman" w:hAnsi="Times New Roman" w:cs="Times New Roman"/>
          <w:sz w:val="28"/>
          <w:szCs w:val="28"/>
          <w:lang w:eastAsia="en-US"/>
        </w:rPr>
        <w:t>, в</w:t>
      </w:r>
      <w:r w:rsidRPr="00EC1074">
        <w:rPr>
          <w:rStyle w:val="FontStyle28"/>
          <w:rFonts w:ascii="Times New Roman" w:hAnsi="Times New Roman" w:cs="Times New Roman"/>
          <w:sz w:val="28"/>
          <w:szCs w:val="28"/>
          <w:lang w:eastAsia="en-US"/>
        </w:rPr>
        <w:t xml:space="preserve">озможно установление льготного периода погашения основного долга до 6 месяцев </w:t>
      </w:r>
    </w:p>
    <w:p w:rsidR="00D5400B" w:rsidRPr="00EC1074" w:rsidRDefault="00D5400B" w:rsidP="00EC1074">
      <w:pPr>
        <w:spacing w:after="0"/>
        <w:rPr>
          <w:rFonts w:ascii="Times New Roman" w:hAnsi="Times New Roman" w:cs="Times New Roman"/>
          <w:b/>
          <w:sz w:val="28"/>
          <w:szCs w:val="28"/>
        </w:rPr>
      </w:pPr>
      <w:r w:rsidRPr="00EC1074">
        <w:rPr>
          <w:rFonts w:ascii="Times New Roman" w:hAnsi="Times New Roman" w:cs="Times New Roman"/>
          <w:b/>
          <w:sz w:val="28"/>
          <w:szCs w:val="28"/>
        </w:rPr>
        <w:t>«Фермер»:</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Сумма от 100 тыс. до 5 млн. руб.</w:t>
      </w:r>
      <w:r w:rsidR="009534F4">
        <w:rPr>
          <w:rFonts w:ascii="Times New Roman" w:hAnsi="Times New Roman" w:cs="Times New Roman"/>
          <w:sz w:val="28"/>
          <w:szCs w:val="28"/>
        </w:rPr>
        <w:t>, с</w:t>
      </w:r>
      <w:r w:rsidRPr="00EC1074">
        <w:rPr>
          <w:rFonts w:ascii="Times New Roman" w:hAnsi="Times New Roman" w:cs="Times New Roman"/>
          <w:sz w:val="28"/>
          <w:szCs w:val="28"/>
        </w:rPr>
        <w:t>рок от 3 мес. до 24 мес.</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Процентная ставка – от 4,25 % годовых</w:t>
      </w:r>
      <w:r w:rsidR="009534F4">
        <w:rPr>
          <w:rFonts w:ascii="Times New Roman" w:hAnsi="Times New Roman" w:cs="Times New Roman"/>
          <w:sz w:val="28"/>
          <w:szCs w:val="28"/>
        </w:rPr>
        <w:t>, в</w:t>
      </w:r>
      <w:r w:rsidRPr="00EC1074">
        <w:rPr>
          <w:rFonts w:ascii="Times New Roman" w:hAnsi="Times New Roman" w:cs="Times New Roman"/>
          <w:sz w:val="28"/>
          <w:szCs w:val="28"/>
        </w:rPr>
        <w:t>озможно установление льготного периода погашения основного долга до 9 месяцев</w:t>
      </w:r>
    </w:p>
    <w:p w:rsidR="00D5400B" w:rsidRPr="00EC1074" w:rsidRDefault="00D5400B" w:rsidP="00EC1074">
      <w:pPr>
        <w:spacing w:after="0"/>
        <w:rPr>
          <w:rFonts w:ascii="Times New Roman" w:hAnsi="Times New Roman" w:cs="Times New Roman"/>
          <w:b/>
          <w:sz w:val="28"/>
          <w:szCs w:val="28"/>
          <w:u w:val="single"/>
        </w:rPr>
      </w:pPr>
      <w:r w:rsidRPr="00EC1074">
        <w:rPr>
          <w:rFonts w:ascii="Times New Roman" w:hAnsi="Times New Roman" w:cs="Times New Roman"/>
          <w:b/>
          <w:sz w:val="28"/>
          <w:szCs w:val="28"/>
        </w:rPr>
        <w:t>«Бизнес оборот»:</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Сумма от 100 тыс. до 5 млн. руб.</w:t>
      </w:r>
      <w:r w:rsidR="009534F4">
        <w:rPr>
          <w:rFonts w:ascii="Times New Roman" w:hAnsi="Times New Roman" w:cs="Times New Roman"/>
          <w:sz w:val="28"/>
          <w:szCs w:val="28"/>
        </w:rPr>
        <w:t>, с</w:t>
      </w:r>
      <w:r w:rsidRPr="00EC1074">
        <w:rPr>
          <w:rFonts w:ascii="Times New Roman" w:hAnsi="Times New Roman" w:cs="Times New Roman"/>
          <w:sz w:val="28"/>
          <w:szCs w:val="28"/>
        </w:rPr>
        <w:t>рок от 3 мес. до 24 мес.</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Процентная ставка – от 4,25 % годовых</w:t>
      </w:r>
    </w:p>
    <w:p w:rsidR="00D5400B" w:rsidRPr="00EC1074" w:rsidRDefault="00D5400B" w:rsidP="00EC1074">
      <w:pPr>
        <w:spacing w:after="0"/>
        <w:rPr>
          <w:rFonts w:ascii="Times New Roman" w:hAnsi="Times New Roman" w:cs="Times New Roman"/>
          <w:b/>
          <w:sz w:val="28"/>
          <w:szCs w:val="28"/>
        </w:rPr>
      </w:pPr>
      <w:r w:rsidRPr="00EC1074">
        <w:rPr>
          <w:rFonts w:ascii="Times New Roman" w:hAnsi="Times New Roman" w:cs="Times New Roman"/>
          <w:b/>
          <w:sz w:val="28"/>
          <w:szCs w:val="28"/>
        </w:rPr>
        <w:t>«Ремесленник»:</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Сумма от 100 тыс. до 3 млн. руб.</w:t>
      </w:r>
      <w:r w:rsidR="009534F4">
        <w:rPr>
          <w:rFonts w:ascii="Times New Roman" w:hAnsi="Times New Roman" w:cs="Times New Roman"/>
          <w:sz w:val="28"/>
          <w:szCs w:val="28"/>
        </w:rPr>
        <w:t>, с</w:t>
      </w:r>
      <w:r w:rsidRPr="00EC1074">
        <w:rPr>
          <w:rFonts w:ascii="Times New Roman" w:hAnsi="Times New Roman" w:cs="Times New Roman"/>
          <w:sz w:val="28"/>
          <w:szCs w:val="28"/>
        </w:rPr>
        <w:t>рок от 3 мес. до 24 мес.</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Процентная ставка –4,25 % годовых</w:t>
      </w:r>
      <w:r w:rsidR="009534F4">
        <w:rPr>
          <w:rFonts w:ascii="Times New Roman" w:hAnsi="Times New Roman" w:cs="Times New Roman"/>
          <w:sz w:val="28"/>
          <w:szCs w:val="28"/>
        </w:rPr>
        <w:t>, в</w:t>
      </w:r>
      <w:r w:rsidRPr="00EC1074">
        <w:rPr>
          <w:rFonts w:ascii="Times New Roman" w:hAnsi="Times New Roman" w:cs="Times New Roman"/>
          <w:sz w:val="28"/>
          <w:szCs w:val="28"/>
        </w:rPr>
        <w:t>озможно установление льготного периода погашения основного долга до 6 месяцев</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w:t>
      </w:r>
      <w:r w:rsidRPr="00EC1074">
        <w:rPr>
          <w:rFonts w:ascii="Times New Roman" w:hAnsi="Times New Roman" w:cs="Times New Roman"/>
          <w:b/>
          <w:sz w:val="28"/>
          <w:szCs w:val="28"/>
        </w:rPr>
        <w:t>Бизнес инвест»:</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Сумма от 100 тыс. до 5 млн. руб.</w:t>
      </w:r>
      <w:r w:rsidR="009534F4">
        <w:rPr>
          <w:rFonts w:ascii="Times New Roman" w:hAnsi="Times New Roman" w:cs="Times New Roman"/>
          <w:sz w:val="28"/>
          <w:szCs w:val="28"/>
        </w:rPr>
        <w:t>, с</w:t>
      </w:r>
      <w:r w:rsidRPr="00EC1074">
        <w:rPr>
          <w:rFonts w:ascii="Times New Roman" w:hAnsi="Times New Roman" w:cs="Times New Roman"/>
          <w:sz w:val="28"/>
          <w:szCs w:val="28"/>
        </w:rPr>
        <w:t>рок от 3 мес. до 36 мес.</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Процентная ставка – от 4,25 % годовых</w:t>
      </w:r>
    </w:p>
    <w:p w:rsidR="00D5400B" w:rsidRPr="00EC1074" w:rsidRDefault="00D5400B" w:rsidP="00EC1074">
      <w:pPr>
        <w:spacing w:after="0"/>
        <w:rPr>
          <w:rFonts w:ascii="Times New Roman" w:hAnsi="Times New Roman" w:cs="Times New Roman"/>
          <w:b/>
          <w:sz w:val="28"/>
          <w:szCs w:val="28"/>
        </w:rPr>
      </w:pPr>
      <w:r w:rsidRPr="00EC1074">
        <w:rPr>
          <w:rFonts w:ascii="Times New Roman" w:hAnsi="Times New Roman" w:cs="Times New Roman"/>
          <w:b/>
          <w:sz w:val="28"/>
          <w:szCs w:val="28"/>
        </w:rPr>
        <w:t>«Новотех»:</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Сумма от 100 тыс. до 5 млн. руб.</w:t>
      </w:r>
      <w:r w:rsidR="0000432A">
        <w:rPr>
          <w:rFonts w:ascii="Times New Roman" w:hAnsi="Times New Roman" w:cs="Times New Roman"/>
          <w:sz w:val="28"/>
          <w:szCs w:val="28"/>
        </w:rPr>
        <w:t>, с</w:t>
      </w:r>
      <w:r w:rsidRPr="00EC1074">
        <w:rPr>
          <w:rFonts w:ascii="Times New Roman" w:hAnsi="Times New Roman" w:cs="Times New Roman"/>
          <w:sz w:val="28"/>
          <w:szCs w:val="28"/>
        </w:rPr>
        <w:t>рок от 1 мес. до 36 мес.</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Процентная ставка – от 4,25 % годовых</w:t>
      </w:r>
    </w:p>
    <w:p w:rsidR="00D5400B" w:rsidRPr="00EC1074" w:rsidRDefault="00D5400B" w:rsidP="00EC1074">
      <w:pPr>
        <w:spacing w:after="0"/>
        <w:rPr>
          <w:rFonts w:ascii="Times New Roman" w:hAnsi="Times New Roman" w:cs="Times New Roman"/>
          <w:b/>
          <w:sz w:val="28"/>
          <w:szCs w:val="28"/>
        </w:rPr>
      </w:pPr>
      <w:r w:rsidRPr="00EC1074">
        <w:rPr>
          <w:rFonts w:ascii="Times New Roman" w:hAnsi="Times New Roman" w:cs="Times New Roman"/>
          <w:b/>
          <w:sz w:val="28"/>
          <w:szCs w:val="28"/>
        </w:rPr>
        <w:t>«Развитие и инновации»:</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Сумма от 100 тыс. до 5 млн. руб.</w:t>
      </w:r>
      <w:r w:rsidR="0000432A">
        <w:rPr>
          <w:rFonts w:ascii="Times New Roman" w:hAnsi="Times New Roman" w:cs="Times New Roman"/>
          <w:sz w:val="28"/>
          <w:szCs w:val="28"/>
        </w:rPr>
        <w:t>, с</w:t>
      </w:r>
      <w:r w:rsidRPr="00EC1074">
        <w:rPr>
          <w:rFonts w:ascii="Times New Roman" w:hAnsi="Times New Roman" w:cs="Times New Roman"/>
          <w:sz w:val="28"/>
          <w:szCs w:val="28"/>
        </w:rPr>
        <w:t>рок от 3 мес. до 36 мес.</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Процентная ставка – 4,25 % годовых</w:t>
      </w:r>
      <w:r w:rsidR="0000432A">
        <w:rPr>
          <w:rFonts w:ascii="Times New Roman" w:hAnsi="Times New Roman" w:cs="Times New Roman"/>
          <w:sz w:val="28"/>
          <w:szCs w:val="28"/>
        </w:rPr>
        <w:t>, в</w:t>
      </w:r>
      <w:r w:rsidRPr="00EC1074">
        <w:rPr>
          <w:rFonts w:ascii="Times New Roman" w:hAnsi="Times New Roman" w:cs="Times New Roman"/>
          <w:sz w:val="28"/>
          <w:szCs w:val="28"/>
        </w:rPr>
        <w:t>озможно установление льготного периода погашения основного долга до 6 месяцев</w:t>
      </w:r>
    </w:p>
    <w:p w:rsidR="00D5400B" w:rsidRPr="00EC1074" w:rsidRDefault="00D5400B" w:rsidP="00EC1074">
      <w:pPr>
        <w:spacing w:after="0"/>
        <w:rPr>
          <w:rFonts w:ascii="Times New Roman" w:hAnsi="Times New Roman" w:cs="Times New Roman"/>
          <w:b/>
          <w:sz w:val="28"/>
          <w:szCs w:val="28"/>
        </w:rPr>
      </w:pPr>
      <w:r w:rsidRPr="00EC1074">
        <w:rPr>
          <w:rFonts w:ascii="Times New Roman" w:hAnsi="Times New Roman" w:cs="Times New Roman"/>
          <w:b/>
          <w:sz w:val="28"/>
          <w:szCs w:val="28"/>
        </w:rPr>
        <w:t>«Промышленник»:</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Сумма от 500 тыс. до 5 млн. руб.</w:t>
      </w:r>
      <w:r w:rsidR="0000432A">
        <w:rPr>
          <w:rFonts w:ascii="Times New Roman" w:hAnsi="Times New Roman" w:cs="Times New Roman"/>
          <w:sz w:val="28"/>
          <w:szCs w:val="28"/>
        </w:rPr>
        <w:t>, с</w:t>
      </w:r>
      <w:r w:rsidRPr="00EC1074">
        <w:rPr>
          <w:rFonts w:ascii="Times New Roman" w:hAnsi="Times New Roman" w:cs="Times New Roman"/>
          <w:sz w:val="28"/>
          <w:szCs w:val="28"/>
        </w:rPr>
        <w:t>рок от 7 мес. до 36 мес.</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Процентная ставка –4,25 % годовых</w:t>
      </w:r>
      <w:r w:rsidR="0000432A">
        <w:rPr>
          <w:rFonts w:ascii="Times New Roman" w:hAnsi="Times New Roman" w:cs="Times New Roman"/>
          <w:sz w:val="28"/>
          <w:szCs w:val="28"/>
        </w:rPr>
        <w:t>, с</w:t>
      </w:r>
      <w:r w:rsidRPr="00EC1074">
        <w:rPr>
          <w:rFonts w:ascii="Times New Roman" w:hAnsi="Times New Roman" w:cs="Times New Roman"/>
          <w:sz w:val="28"/>
          <w:szCs w:val="28"/>
        </w:rPr>
        <w:t>тавка 1 % если- ОКВЭД 13.14.15.</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Возможно установление льготного периода погашения основного долга до 6 месяцев</w:t>
      </w:r>
    </w:p>
    <w:p w:rsidR="00D5400B" w:rsidRPr="00EC1074" w:rsidRDefault="00D5400B" w:rsidP="00EC1074">
      <w:pPr>
        <w:spacing w:after="0"/>
        <w:rPr>
          <w:rFonts w:ascii="Times New Roman" w:hAnsi="Times New Roman" w:cs="Times New Roman"/>
          <w:b/>
          <w:sz w:val="28"/>
          <w:szCs w:val="28"/>
        </w:rPr>
      </w:pPr>
      <w:r w:rsidRPr="00EC1074">
        <w:rPr>
          <w:rFonts w:ascii="Times New Roman" w:hAnsi="Times New Roman" w:cs="Times New Roman"/>
          <w:b/>
          <w:sz w:val="28"/>
          <w:szCs w:val="28"/>
        </w:rPr>
        <w:t>«С/Х кооператив»:</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Сумма от 100 тыс. до 5 млн. руб.</w:t>
      </w:r>
      <w:r w:rsidR="0000432A">
        <w:rPr>
          <w:rFonts w:ascii="Times New Roman" w:hAnsi="Times New Roman" w:cs="Times New Roman"/>
          <w:sz w:val="28"/>
          <w:szCs w:val="28"/>
        </w:rPr>
        <w:t>, с</w:t>
      </w:r>
      <w:r w:rsidRPr="00EC1074">
        <w:rPr>
          <w:rFonts w:ascii="Times New Roman" w:hAnsi="Times New Roman" w:cs="Times New Roman"/>
          <w:sz w:val="28"/>
          <w:szCs w:val="28"/>
        </w:rPr>
        <w:t>рок от 3 мес. до 36 мес.</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Процентная ставка –3,5 % годовых</w:t>
      </w:r>
      <w:r w:rsidR="0000432A">
        <w:rPr>
          <w:rFonts w:ascii="Times New Roman" w:hAnsi="Times New Roman" w:cs="Times New Roman"/>
          <w:sz w:val="28"/>
          <w:szCs w:val="28"/>
        </w:rPr>
        <w:t>, в</w:t>
      </w:r>
      <w:r w:rsidRPr="00EC1074">
        <w:rPr>
          <w:rFonts w:ascii="Times New Roman" w:hAnsi="Times New Roman" w:cs="Times New Roman"/>
          <w:sz w:val="28"/>
          <w:szCs w:val="28"/>
        </w:rPr>
        <w:t>озможно установление льготного периода погашения основного долга до 9 месяцев</w:t>
      </w:r>
    </w:p>
    <w:p w:rsidR="00D5400B" w:rsidRPr="00EC1074" w:rsidRDefault="00D5400B" w:rsidP="00EC1074">
      <w:pPr>
        <w:spacing w:after="0"/>
        <w:rPr>
          <w:rFonts w:ascii="Times New Roman" w:hAnsi="Times New Roman" w:cs="Times New Roman"/>
          <w:b/>
          <w:sz w:val="28"/>
          <w:szCs w:val="28"/>
        </w:rPr>
      </w:pPr>
      <w:r w:rsidRPr="00EC1074">
        <w:rPr>
          <w:rFonts w:ascii="Times New Roman" w:hAnsi="Times New Roman" w:cs="Times New Roman"/>
          <w:b/>
          <w:sz w:val="28"/>
          <w:szCs w:val="28"/>
        </w:rPr>
        <w:t>«Отельер»:</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Сумма от 100 тыс. до 5 млн. руб.</w:t>
      </w:r>
      <w:r w:rsidR="0000432A">
        <w:rPr>
          <w:rFonts w:ascii="Times New Roman" w:hAnsi="Times New Roman" w:cs="Times New Roman"/>
          <w:sz w:val="28"/>
          <w:szCs w:val="28"/>
        </w:rPr>
        <w:t>, с</w:t>
      </w:r>
      <w:r w:rsidRPr="00EC1074">
        <w:rPr>
          <w:rFonts w:ascii="Times New Roman" w:hAnsi="Times New Roman" w:cs="Times New Roman"/>
          <w:sz w:val="28"/>
          <w:szCs w:val="28"/>
        </w:rPr>
        <w:t>рок от 3 мес. до 36 мес.</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Процентная ставка –4,25 % годовых</w:t>
      </w:r>
      <w:r w:rsidR="0000432A">
        <w:rPr>
          <w:rFonts w:ascii="Times New Roman" w:hAnsi="Times New Roman" w:cs="Times New Roman"/>
          <w:sz w:val="28"/>
          <w:szCs w:val="28"/>
        </w:rPr>
        <w:t>, в</w:t>
      </w:r>
      <w:r w:rsidRPr="00EC1074">
        <w:rPr>
          <w:rFonts w:ascii="Times New Roman" w:hAnsi="Times New Roman" w:cs="Times New Roman"/>
          <w:sz w:val="28"/>
          <w:szCs w:val="28"/>
        </w:rPr>
        <w:t>озможно установление льготного периода погашения основного долга до 9 месяцев</w:t>
      </w:r>
    </w:p>
    <w:p w:rsidR="00D5400B" w:rsidRPr="0073466B" w:rsidRDefault="00D5400B" w:rsidP="00D5400B">
      <w:pPr>
        <w:ind w:firstLine="851"/>
        <w:jc w:val="both"/>
        <w:rPr>
          <w:rFonts w:ascii="Times New Roman" w:hAnsi="Times New Roman" w:cs="Times New Roman"/>
          <w:sz w:val="28"/>
          <w:szCs w:val="28"/>
        </w:rPr>
      </w:pPr>
      <w:r w:rsidRPr="0073466B">
        <w:rPr>
          <w:rFonts w:ascii="Times New Roman" w:hAnsi="Times New Roman" w:cs="Times New Roman"/>
          <w:sz w:val="28"/>
          <w:szCs w:val="28"/>
        </w:rPr>
        <w:t xml:space="preserve">Узнать подробнее на сайте фонда </w:t>
      </w:r>
      <w:hyperlink r:id="rId9" w:history="1">
        <w:r w:rsidRPr="0073466B">
          <w:rPr>
            <w:rStyle w:val="a4"/>
            <w:rFonts w:ascii="Times New Roman" w:hAnsi="Times New Roman" w:cs="Times New Roman"/>
            <w:sz w:val="28"/>
            <w:szCs w:val="28"/>
          </w:rPr>
          <w:t>http://www.fmkk.ru/</w:t>
        </w:r>
      </w:hyperlink>
      <w:r w:rsidRPr="0073466B">
        <w:rPr>
          <w:rFonts w:ascii="Times New Roman" w:hAnsi="Times New Roman" w:cs="Times New Roman"/>
          <w:sz w:val="28"/>
          <w:szCs w:val="28"/>
        </w:rPr>
        <w:t xml:space="preserve">, телефон для справок: (861)298-08-08, телефон (86155) 3-35-38 - отдел инвестиций и </w:t>
      </w:r>
      <w:r w:rsidRPr="0073466B">
        <w:rPr>
          <w:rFonts w:ascii="Times New Roman" w:hAnsi="Times New Roman" w:cs="Times New Roman"/>
          <w:sz w:val="28"/>
          <w:szCs w:val="28"/>
        </w:rPr>
        <w:lastRenderedPageBreak/>
        <w:t>проектного сопровождения администрации муниципального образования Белореченский район.</w:t>
      </w:r>
    </w:p>
    <w:p w:rsidR="008569F9" w:rsidRPr="008569F9" w:rsidRDefault="008569F9" w:rsidP="008569F9">
      <w:pPr>
        <w:spacing w:after="0" w:line="240" w:lineRule="auto"/>
        <w:ind w:firstLine="902"/>
        <w:jc w:val="both"/>
        <w:rPr>
          <w:rFonts w:ascii="Times New Roman" w:hAnsi="Times New Roman" w:cs="Times New Roman"/>
          <w:sz w:val="28"/>
          <w:szCs w:val="28"/>
        </w:rPr>
      </w:pPr>
      <w:r w:rsidRPr="008569F9">
        <w:rPr>
          <w:rFonts w:ascii="Times New Roman" w:hAnsi="Times New Roman" w:cs="Times New Roman"/>
          <w:b/>
          <w:sz w:val="28"/>
          <w:szCs w:val="28"/>
        </w:rPr>
        <w:t xml:space="preserve">Центр поддержки предпринимательства Краснодарского края </w:t>
      </w:r>
      <w:r w:rsidRPr="008569F9">
        <w:rPr>
          <w:rFonts w:ascii="Times New Roman" w:hAnsi="Times New Roman" w:cs="Times New Roman"/>
          <w:sz w:val="28"/>
          <w:szCs w:val="28"/>
        </w:rPr>
        <w:t>-</w:t>
      </w:r>
      <w:r w:rsidRPr="008569F9">
        <w:rPr>
          <w:rFonts w:ascii="Times New Roman" w:hAnsi="Times New Roman" w:cs="Times New Roman"/>
          <w:b/>
          <w:sz w:val="28"/>
          <w:szCs w:val="28"/>
        </w:rPr>
        <w:t xml:space="preserve"> </w:t>
      </w:r>
      <w:r w:rsidRPr="008569F9">
        <w:rPr>
          <w:rFonts w:ascii="Times New Roman" w:hAnsi="Times New Roman" w:cs="Times New Roman"/>
          <w:sz w:val="28"/>
          <w:szCs w:val="28"/>
        </w:rPr>
        <w:t>создан с целью оказания на безвозмездной основе всесторонней информационно-консультационной помощи субъектам малого и среднего предпринимательства Краснодарского края:</w:t>
      </w:r>
    </w:p>
    <w:p w:rsidR="008569F9" w:rsidRPr="008569F9" w:rsidRDefault="008569F9" w:rsidP="00B6146A">
      <w:pPr>
        <w:spacing w:after="0" w:line="240" w:lineRule="auto"/>
        <w:rPr>
          <w:rFonts w:ascii="Times New Roman" w:hAnsi="Times New Roman" w:cs="Times New Roman"/>
          <w:b/>
          <w:sz w:val="28"/>
          <w:szCs w:val="28"/>
        </w:rPr>
      </w:pPr>
      <w:r w:rsidRPr="008569F9">
        <w:rPr>
          <w:rFonts w:ascii="Times New Roman" w:hAnsi="Times New Roman" w:cs="Times New Roman"/>
          <w:b/>
          <w:sz w:val="28"/>
          <w:szCs w:val="28"/>
        </w:rPr>
        <w:t>Центр поддержки оказывает бесплатные услуги:</w:t>
      </w:r>
    </w:p>
    <w:p w:rsidR="008569F9" w:rsidRPr="008569F9" w:rsidRDefault="008569F9" w:rsidP="00B6146A">
      <w:pPr>
        <w:spacing w:after="0" w:line="240" w:lineRule="auto"/>
        <w:jc w:val="both"/>
        <w:rPr>
          <w:rFonts w:ascii="Times New Roman" w:hAnsi="Times New Roman" w:cs="Times New Roman"/>
          <w:sz w:val="28"/>
          <w:szCs w:val="28"/>
        </w:rPr>
      </w:pPr>
      <w:r w:rsidRPr="008569F9">
        <w:rPr>
          <w:rFonts w:ascii="Times New Roman" w:hAnsi="Times New Roman" w:cs="Times New Roman"/>
          <w:sz w:val="28"/>
          <w:szCs w:val="28"/>
        </w:rPr>
        <w:t>- разработка бизнес-планов;</w:t>
      </w:r>
    </w:p>
    <w:p w:rsidR="008569F9" w:rsidRPr="008569F9" w:rsidRDefault="008569F9" w:rsidP="00B6146A">
      <w:pPr>
        <w:spacing w:after="0" w:line="240" w:lineRule="auto"/>
        <w:jc w:val="both"/>
        <w:rPr>
          <w:rFonts w:ascii="Times New Roman" w:hAnsi="Times New Roman" w:cs="Times New Roman"/>
          <w:sz w:val="28"/>
          <w:szCs w:val="28"/>
        </w:rPr>
      </w:pPr>
      <w:r w:rsidRPr="008569F9">
        <w:rPr>
          <w:rFonts w:ascii="Times New Roman" w:hAnsi="Times New Roman" w:cs="Times New Roman"/>
          <w:sz w:val="28"/>
          <w:szCs w:val="28"/>
        </w:rPr>
        <w:t>- разработка или модернизация веб сайтов;</w:t>
      </w:r>
    </w:p>
    <w:p w:rsidR="008569F9" w:rsidRPr="008569F9" w:rsidRDefault="008569F9" w:rsidP="00B6146A">
      <w:pPr>
        <w:spacing w:after="0" w:line="240" w:lineRule="auto"/>
        <w:jc w:val="both"/>
        <w:rPr>
          <w:rFonts w:ascii="Times New Roman" w:hAnsi="Times New Roman" w:cs="Times New Roman"/>
          <w:sz w:val="28"/>
          <w:szCs w:val="28"/>
        </w:rPr>
      </w:pPr>
      <w:r w:rsidRPr="008569F9">
        <w:rPr>
          <w:rFonts w:ascii="Times New Roman" w:hAnsi="Times New Roman" w:cs="Times New Roman"/>
          <w:sz w:val="28"/>
          <w:szCs w:val="28"/>
        </w:rPr>
        <w:t>- создание фирменного стиля;</w:t>
      </w:r>
    </w:p>
    <w:p w:rsidR="008569F9" w:rsidRPr="008569F9" w:rsidRDefault="008569F9" w:rsidP="00B6146A">
      <w:pPr>
        <w:spacing w:after="0" w:line="240" w:lineRule="auto"/>
        <w:jc w:val="both"/>
        <w:rPr>
          <w:rFonts w:ascii="Times New Roman" w:hAnsi="Times New Roman" w:cs="Times New Roman"/>
          <w:sz w:val="28"/>
          <w:szCs w:val="28"/>
        </w:rPr>
      </w:pPr>
      <w:r w:rsidRPr="008569F9">
        <w:rPr>
          <w:rFonts w:ascii="Times New Roman" w:hAnsi="Times New Roman" w:cs="Times New Roman"/>
          <w:sz w:val="28"/>
          <w:szCs w:val="28"/>
        </w:rPr>
        <w:t>- маркетинговые исследования;</w:t>
      </w:r>
    </w:p>
    <w:p w:rsidR="008569F9" w:rsidRPr="008569F9" w:rsidRDefault="008569F9" w:rsidP="00B6146A">
      <w:pPr>
        <w:spacing w:after="0" w:line="240" w:lineRule="auto"/>
        <w:jc w:val="both"/>
        <w:rPr>
          <w:rFonts w:ascii="Times New Roman" w:hAnsi="Times New Roman" w:cs="Times New Roman"/>
          <w:sz w:val="28"/>
          <w:szCs w:val="28"/>
        </w:rPr>
      </w:pPr>
      <w:r w:rsidRPr="008569F9">
        <w:rPr>
          <w:rFonts w:ascii="Times New Roman" w:hAnsi="Times New Roman" w:cs="Times New Roman"/>
          <w:sz w:val="28"/>
          <w:szCs w:val="28"/>
        </w:rPr>
        <w:t>- помощь в открытии ИП и ООО;</w:t>
      </w:r>
    </w:p>
    <w:p w:rsidR="008569F9" w:rsidRPr="008569F9" w:rsidRDefault="008569F9" w:rsidP="00B6146A">
      <w:pPr>
        <w:spacing w:after="0" w:line="240" w:lineRule="auto"/>
        <w:jc w:val="both"/>
        <w:rPr>
          <w:rFonts w:ascii="Times New Roman" w:hAnsi="Times New Roman" w:cs="Times New Roman"/>
          <w:sz w:val="28"/>
          <w:szCs w:val="28"/>
        </w:rPr>
      </w:pPr>
      <w:r w:rsidRPr="008569F9">
        <w:rPr>
          <w:rFonts w:ascii="Times New Roman" w:hAnsi="Times New Roman" w:cs="Times New Roman"/>
          <w:sz w:val="28"/>
          <w:szCs w:val="28"/>
        </w:rPr>
        <w:t>- регистрация товарного знака;</w:t>
      </w:r>
    </w:p>
    <w:p w:rsidR="008569F9" w:rsidRPr="008569F9" w:rsidRDefault="008569F9" w:rsidP="00B6146A">
      <w:pPr>
        <w:spacing w:after="0" w:line="240" w:lineRule="auto"/>
        <w:jc w:val="both"/>
        <w:rPr>
          <w:rFonts w:ascii="Times New Roman" w:hAnsi="Times New Roman" w:cs="Times New Roman"/>
          <w:sz w:val="28"/>
          <w:szCs w:val="28"/>
        </w:rPr>
      </w:pPr>
      <w:r w:rsidRPr="008569F9">
        <w:rPr>
          <w:rFonts w:ascii="Times New Roman" w:hAnsi="Times New Roman" w:cs="Times New Roman"/>
          <w:sz w:val="28"/>
          <w:szCs w:val="28"/>
        </w:rPr>
        <w:t>- анализ потенциала компании.</w:t>
      </w:r>
    </w:p>
    <w:p w:rsidR="008569F9" w:rsidRPr="008569F9" w:rsidRDefault="008569F9" w:rsidP="00B6146A">
      <w:pPr>
        <w:spacing w:after="0" w:line="240" w:lineRule="auto"/>
        <w:rPr>
          <w:rFonts w:ascii="Times New Roman" w:hAnsi="Times New Roman" w:cs="Times New Roman"/>
          <w:b/>
          <w:sz w:val="28"/>
          <w:szCs w:val="28"/>
        </w:rPr>
      </w:pPr>
      <w:r w:rsidRPr="008569F9">
        <w:rPr>
          <w:rFonts w:ascii="Times New Roman" w:hAnsi="Times New Roman" w:cs="Times New Roman"/>
          <w:b/>
          <w:sz w:val="28"/>
          <w:szCs w:val="28"/>
        </w:rPr>
        <w:t>Бесплатные консультации центра:</w:t>
      </w:r>
    </w:p>
    <w:p w:rsidR="008569F9" w:rsidRPr="008569F9" w:rsidRDefault="008569F9" w:rsidP="00B6146A">
      <w:pPr>
        <w:spacing w:after="0" w:line="240" w:lineRule="auto"/>
        <w:rPr>
          <w:rFonts w:ascii="Times New Roman" w:hAnsi="Times New Roman" w:cs="Times New Roman"/>
          <w:sz w:val="28"/>
          <w:szCs w:val="28"/>
        </w:rPr>
      </w:pPr>
      <w:r w:rsidRPr="008569F9">
        <w:rPr>
          <w:rFonts w:ascii="Times New Roman" w:hAnsi="Times New Roman" w:cs="Times New Roman"/>
          <w:sz w:val="28"/>
          <w:szCs w:val="28"/>
        </w:rPr>
        <w:t>- консультационные услуги по вопросам финансового планирования;</w:t>
      </w:r>
    </w:p>
    <w:p w:rsidR="008569F9" w:rsidRPr="008569F9" w:rsidRDefault="008569F9" w:rsidP="00B6146A">
      <w:pPr>
        <w:spacing w:after="0" w:line="240" w:lineRule="auto"/>
        <w:rPr>
          <w:rFonts w:ascii="Times New Roman" w:hAnsi="Times New Roman" w:cs="Times New Roman"/>
          <w:sz w:val="28"/>
          <w:szCs w:val="28"/>
        </w:rPr>
      </w:pPr>
      <w:r w:rsidRPr="008569F9">
        <w:rPr>
          <w:rFonts w:ascii="Times New Roman" w:hAnsi="Times New Roman" w:cs="Times New Roman"/>
          <w:sz w:val="28"/>
          <w:szCs w:val="28"/>
        </w:rPr>
        <w:t>- услуги, направленные на повышение доступности для малых и средних кредитных и иных финансовых ресурсов;</w:t>
      </w:r>
    </w:p>
    <w:p w:rsidR="008569F9" w:rsidRPr="008569F9" w:rsidRDefault="008569F9" w:rsidP="00B6146A">
      <w:pPr>
        <w:pStyle w:val="1"/>
        <w:spacing w:before="0" w:line="240" w:lineRule="auto"/>
        <w:rPr>
          <w:rFonts w:ascii="Times New Roman" w:hAnsi="Times New Roman" w:cs="Times New Roman"/>
          <w:b w:val="0"/>
        </w:rPr>
      </w:pPr>
      <w:r w:rsidRPr="008569F9">
        <w:rPr>
          <w:rFonts w:ascii="Times New Roman" w:hAnsi="Times New Roman" w:cs="Times New Roman"/>
          <w:color w:val="auto"/>
        </w:rPr>
        <w:t xml:space="preserve">- </w:t>
      </w:r>
      <w:r w:rsidRPr="008569F9">
        <w:rPr>
          <w:rFonts w:ascii="Times New Roman" w:hAnsi="Times New Roman" w:cs="Times New Roman"/>
          <w:b w:val="0"/>
          <w:color w:val="auto"/>
        </w:rPr>
        <w:t>юридическое сопровождение деятельности</w:t>
      </w:r>
    </w:p>
    <w:p w:rsidR="008569F9" w:rsidRPr="008569F9" w:rsidRDefault="008569F9" w:rsidP="00B6146A">
      <w:pPr>
        <w:spacing w:after="0" w:line="240" w:lineRule="auto"/>
        <w:rPr>
          <w:rFonts w:ascii="Times New Roman" w:hAnsi="Times New Roman" w:cs="Times New Roman"/>
          <w:b/>
          <w:sz w:val="28"/>
          <w:szCs w:val="28"/>
        </w:rPr>
      </w:pPr>
      <w:r w:rsidRPr="008569F9">
        <w:rPr>
          <w:rFonts w:ascii="Times New Roman" w:hAnsi="Times New Roman" w:cs="Times New Roman"/>
          <w:b/>
          <w:sz w:val="28"/>
          <w:szCs w:val="28"/>
        </w:rPr>
        <w:t xml:space="preserve">- </w:t>
      </w:r>
      <w:r w:rsidRPr="008569F9">
        <w:rPr>
          <w:rFonts w:ascii="Times New Roman" w:hAnsi="Times New Roman" w:cs="Times New Roman"/>
          <w:sz w:val="28"/>
          <w:szCs w:val="28"/>
        </w:rPr>
        <w:t>консультационные услуги по вопросам маркетингового сопровождения деятельности.</w:t>
      </w:r>
    </w:p>
    <w:p w:rsidR="008569F9" w:rsidRDefault="008569F9" w:rsidP="008569F9">
      <w:pPr>
        <w:spacing w:after="0" w:line="240" w:lineRule="auto"/>
        <w:rPr>
          <w:rFonts w:ascii="Times New Roman" w:hAnsi="Times New Roman" w:cs="Times New Roman"/>
          <w:sz w:val="28"/>
          <w:szCs w:val="28"/>
        </w:rPr>
      </w:pPr>
      <w:r w:rsidRPr="008569F9">
        <w:rPr>
          <w:rFonts w:ascii="Times New Roman" w:hAnsi="Times New Roman" w:cs="Times New Roman"/>
          <w:sz w:val="28"/>
          <w:szCs w:val="28"/>
        </w:rPr>
        <w:t xml:space="preserve">Контакты центра: 350014, г. Краснодар, ул. ул. Трамвайная 2/6, тел. 8(800)707-07-11, эл. </w:t>
      </w:r>
      <w:r w:rsidRPr="00AE13FE">
        <w:rPr>
          <w:rFonts w:ascii="Times New Roman" w:hAnsi="Times New Roman" w:cs="Times New Roman"/>
          <w:sz w:val="28"/>
          <w:szCs w:val="28"/>
        </w:rPr>
        <w:t xml:space="preserve">почта  </w:t>
      </w:r>
      <w:hyperlink r:id="rId10" w:history="1">
        <w:r w:rsidRPr="00AE13FE">
          <w:rPr>
            <w:rStyle w:val="a4"/>
            <w:rFonts w:ascii="Times New Roman" w:hAnsi="Times New Roman" w:cs="Times New Roman"/>
            <w:color w:val="auto"/>
            <w:sz w:val="28"/>
            <w:szCs w:val="28"/>
            <w:u w:val="none"/>
          </w:rPr>
          <w:t>gos@mbkuban.ru</w:t>
        </w:r>
      </w:hyperlink>
      <w:r w:rsidR="00AE13FE">
        <w:rPr>
          <w:rFonts w:ascii="Times New Roman" w:hAnsi="Times New Roman" w:cs="Times New Roman"/>
          <w:sz w:val="28"/>
          <w:szCs w:val="28"/>
        </w:rPr>
        <w:t>.</w:t>
      </w:r>
    </w:p>
    <w:p w:rsidR="00AE13FE" w:rsidRDefault="00AE13FE" w:rsidP="008569F9">
      <w:pPr>
        <w:spacing w:after="0" w:line="240" w:lineRule="auto"/>
        <w:rPr>
          <w:rFonts w:ascii="Times New Roman" w:hAnsi="Times New Roman" w:cs="Times New Roman"/>
          <w:sz w:val="28"/>
          <w:szCs w:val="28"/>
        </w:rPr>
      </w:pPr>
    </w:p>
    <w:p w:rsidR="00091AD8" w:rsidRPr="00091AD8" w:rsidRDefault="009F5AA1" w:rsidP="00070001">
      <w:pPr>
        <w:pStyle w:val="a3"/>
        <w:spacing w:before="0" w:beforeAutospacing="0" w:after="0" w:afterAutospacing="0"/>
        <w:ind w:firstLine="851"/>
        <w:rPr>
          <w:rStyle w:val="a5"/>
          <w:sz w:val="28"/>
          <w:szCs w:val="28"/>
        </w:rPr>
      </w:pPr>
      <w:r>
        <w:rPr>
          <w:rStyle w:val="a5"/>
          <w:sz w:val="28"/>
          <w:szCs w:val="28"/>
        </w:rPr>
        <w:t xml:space="preserve">Деятельность </w:t>
      </w:r>
      <w:r w:rsidR="00091AD8" w:rsidRPr="00091AD8">
        <w:rPr>
          <w:rStyle w:val="a5"/>
          <w:sz w:val="28"/>
          <w:szCs w:val="28"/>
        </w:rPr>
        <w:t>Инжинирингов</w:t>
      </w:r>
      <w:r>
        <w:rPr>
          <w:rStyle w:val="a5"/>
          <w:sz w:val="28"/>
          <w:szCs w:val="28"/>
        </w:rPr>
        <w:t>ого</w:t>
      </w:r>
      <w:r w:rsidR="00091AD8" w:rsidRPr="00091AD8">
        <w:rPr>
          <w:rStyle w:val="a5"/>
          <w:sz w:val="28"/>
          <w:szCs w:val="28"/>
        </w:rPr>
        <w:t xml:space="preserve"> центр</w:t>
      </w:r>
      <w:r>
        <w:rPr>
          <w:rStyle w:val="a5"/>
          <w:sz w:val="28"/>
          <w:szCs w:val="28"/>
        </w:rPr>
        <w:t>а</w:t>
      </w:r>
      <w:r w:rsidR="00091AD8" w:rsidRPr="00091AD8">
        <w:rPr>
          <w:rStyle w:val="a5"/>
          <w:sz w:val="28"/>
          <w:szCs w:val="28"/>
        </w:rPr>
        <w:t xml:space="preserve"> Краснодарского края</w:t>
      </w:r>
    </w:p>
    <w:p w:rsidR="00091AD8" w:rsidRPr="00091AD8" w:rsidRDefault="00091AD8" w:rsidP="00070001">
      <w:pPr>
        <w:pStyle w:val="a3"/>
        <w:spacing w:before="0" w:beforeAutospacing="0" w:after="0" w:afterAutospacing="0"/>
        <w:ind w:firstLine="851"/>
        <w:jc w:val="both"/>
        <w:rPr>
          <w:sz w:val="28"/>
          <w:szCs w:val="28"/>
        </w:rPr>
      </w:pPr>
      <w:r w:rsidRPr="00091AD8">
        <w:rPr>
          <w:rStyle w:val="a5"/>
          <w:sz w:val="28"/>
          <w:szCs w:val="28"/>
        </w:rPr>
        <w:t>Субъекты малого и среднего предпринимательства Краснодарского края могут обращаться в Инжиниринговый центр по следующим вопросам:</w:t>
      </w:r>
      <w:r w:rsidRPr="00091AD8">
        <w:rPr>
          <w:sz w:val="28"/>
          <w:szCs w:val="28"/>
        </w:rPr>
        <w:t xml:space="preserve"> </w:t>
      </w:r>
    </w:p>
    <w:p w:rsidR="00091AD8" w:rsidRPr="00091AD8" w:rsidRDefault="00091AD8" w:rsidP="00091AD8">
      <w:pPr>
        <w:pStyle w:val="a3"/>
        <w:spacing w:before="0" w:beforeAutospacing="0" w:after="0" w:afterAutospacing="0"/>
        <w:jc w:val="both"/>
        <w:rPr>
          <w:sz w:val="28"/>
          <w:szCs w:val="28"/>
        </w:rPr>
      </w:pPr>
      <w:r w:rsidRPr="00091AD8">
        <w:rPr>
          <w:sz w:val="28"/>
          <w:szCs w:val="28"/>
        </w:rPr>
        <w:t xml:space="preserve">- создание нового производства / расширение действующего производства; </w:t>
      </w:r>
    </w:p>
    <w:p w:rsidR="00091AD8" w:rsidRPr="00091AD8" w:rsidRDefault="00091AD8" w:rsidP="00091AD8">
      <w:pPr>
        <w:pStyle w:val="a3"/>
        <w:spacing w:before="0" w:beforeAutospacing="0" w:after="0" w:afterAutospacing="0"/>
        <w:jc w:val="both"/>
        <w:rPr>
          <w:sz w:val="28"/>
          <w:szCs w:val="28"/>
        </w:rPr>
      </w:pPr>
      <w:r w:rsidRPr="00091AD8">
        <w:rPr>
          <w:sz w:val="28"/>
          <w:szCs w:val="28"/>
        </w:rPr>
        <w:t xml:space="preserve">- модернизация и техническое перевооружение производства; </w:t>
      </w:r>
    </w:p>
    <w:p w:rsidR="00091AD8" w:rsidRPr="00091AD8" w:rsidRDefault="00091AD8" w:rsidP="00091AD8">
      <w:pPr>
        <w:pStyle w:val="a3"/>
        <w:spacing w:before="0" w:beforeAutospacing="0" w:after="0" w:afterAutospacing="0"/>
        <w:jc w:val="both"/>
        <w:rPr>
          <w:sz w:val="28"/>
          <w:szCs w:val="28"/>
        </w:rPr>
      </w:pPr>
      <w:r w:rsidRPr="00091AD8">
        <w:rPr>
          <w:sz w:val="28"/>
          <w:szCs w:val="28"/>
        </w:rPr>
        <w:t xml:space="preserve">- технический аудит и управление производством; </w:t>
      </w:r>
    </w:p>
    <w:p w:rsidR="00091AD8" w:rsidRPr="00091AD8" w:rsidRDefault="00091AD8" w:rsidP="00091AD8">
      <w:pPr>
        <w:pStyle w:val="a3"/>
        <w:spacing w:before="0" w:beforeAutospacing="0" w:after="0" w:afterAutospacing="0"/>
        <w:jc w:val="both"/>
        <w:rPr>
          <w:sz w:val="28"/>
          <w:szCs w:val="28"/>
        </w:rPr>
      </w:pPr>
      <w:r w:rsidRPr="00091AD8">
        <w:rPr>
          <w:sz w:val="28"/>
          <w:szCs w:val="28"/>
        </w:rPr>
        <w:t xml:space="preserve">- управление интеллектуальной собственностью; </w:t>
      </w:r>
    </w:p>
    <w:p w:rsidR="00091AD8" w:rsidRPr="00091AD8" w:rsidRDefault="00091AD8" w:rsidP="00091AD8">
      <w:pPr>
        <w:pStyle w:val="a3"/>
        <w:spacing w:before="0" w:beforeAutospacing="0" w:after="0" w:afterAutospacing="0"/>
        <w:jc w:val="both"/>
        <w:rPr>
          <w:sz w:val="28"/>
          <w:szCs w:val="28"/>
        </w:rPr>
      </w:pPr>
      <w:r w:rsidRPr="00091AD8">
        <w:rPr>
          <w:sz w:val="28"/>
          <w:szCs w:val="28"/>
        </w:rPr>
        <w:t xml:space="preserve">- сертификация продукции; </w:t>
      </w:r>
    </w:p>
    <w:p w:rsidR="00091AD8" w:rsidRPr="00091AD8" w:rsidRDefault="00091AD8" w:rsidP="00091AD8">
      <w:pPr>
        <w:pStyle w:val="a3"/>
        <w:spacing w:before="0" w:beforeAutospacing="0" w:after="0" w:afterAutospacing="0"/>
        <w:jc w:val="both"/>
        <w:rPr>
          <w:sz w:val="28"/>
          <w:szCs w:val="28"/>
        </w:rPr>
      </w:pPr>
      <w:r w:rsidRPr="00091AD8">
        <w:rPr>
          <w:sz w:val="28"/>
          <w:szCs w:val="28"/>
        </w:rPr>
        <w:t xml:space="preserve">- оценка потенциала импортозамещения; </w:t>
      </w:r>
    </w:p>
    <w:p w:rsidR="00091AD8" w:rsidRPr="00091AD8" w:rsidRDefault="00091AD8" w:rsidP="00091AD8">
      <w:pPr>
        <w:pStyle w:val="a3"/>
        <w:spacing w:before="0" w:beforeAutospacing="0" w:after="0" w:afterAutospacing="0"/>
        <w:jc w:val="both"/>
        <w:rPr>
          <w:sz w:val="28"/>
          <w:szCs w:val="28"/>
        </w:rPr>
      </w:pPr>
      <w:r w:rsidRPr="00091AD8">
        <w:rPr>
          <w:sz w:val="28"/>
          <w:szCs w:val="28"/>
        </w:rPr>
        <w:t>- позиционир</w:t>
      </w:r>
      <w:r>
        <w:rPr>
          <w:sz w:val="28"/>
          <w:szCs w:val="28"/>
        </w:rPr>
        <w:t>ование и продвижения продукции.</w:t>
      </w:r>
    </w:p>
    <w:p w:rsidR="00091AD8" w:rsidRDefault="00091AD8" w:rsidP="00091AD8">
      <w:pPr>
        <w:pStyle w:val="a3"/>
        <w:spacing w:before="0" w:beforeAutospacing="0" w:after="0" w:afterAutospacing="0"/>
        <w:ind w:firstLine="851"/>
        <w:jc w:val="both"/>
        <w:rPr>
          <w:sz w:val="28"/>
          <w:szCs w:val="28"/>
        </w:rPr>
      </w:pPr>
      <w:r w:rsidRPr="00091AD8">
        <w:rPr>
          <w:rStyle w:val="a5"/>
          <w:sz w:val="28"/>
          <w:szCs w:val="28"/>
        </w:rPr>
        <w:t>Местонахождение</w:t>
      </w:r>
      <w:r w:rsidRPr="00091AD8">
        <w:rPr>
          <w:sz w:val="28"/>
          <w:szCs w:val="28"/>
        </w:rPr>
        <w:t xml:space="preserve"> Инжинирингового центра Фонда: Россия, Краснодарский край, 350911, город Краснодар, ул. Трамвайная, 2/6, 5 этаж, офис 508, телефоны: 8 (861) 991-49-87 , 8 (800) 707-07-11 </w:t>
      </w:r>
      <w:r w:rsidRPr="00091AD8">
        <w:rPr>
          <w:b/>
          <w:bCs/>
          <w:sz w:val="28"/>
          <w:szCs w:val="28"/>
        </w:rPr>
        <w:t>e-mail:</w:t>
      </w:r>
      <w:r w:rsidRPr="00091AD8">
        <w:rPr>
          <w:sz w:val="28"/>
          <w:szCs w:val="28"/>
        </w:rPr>
        <w:t xml:space="preserve"> </w:t>
      </w:r>
      <w:hyperlink r:id="rId11" w:history="1">
        <w:r w:rsidRPr="00091AD8">
          <w:rPr>
            <w:rStyle w:val="a4"/>
            <w:sz w:val="28"/>
            <w:szCs w:val="28"/>
          </w:rPr>
          <w:t>rce@gfkuban.ru</w:t>
        </w:r>
      </w:hyperlink>
      <w:r w:rsidR="00A233D8">
        <w:rPr>
          <w:sz w:val="28"/>
          <w:szCs w:val="28"/>
        </w:rPr>
        <w:t> .</w:t>
      </w:r>
    </w:p>
    <w:p w:rsidR="00A233D8" w:rsidRDefault="00A233D8" w:rsidP="00091AD8">
      <w:pPr>
        <w:pStyle w:val="a3"/>
        <w:spacing w:before="0" w:beforeAutospacing="0" w:after="0" w:afterAutospacing="0"/>
        <w:ind w:firstLine="851"/>
        <w:jc w:val="both"/>
        <w:rPr>
          <w:sz w:val="28"/>
          <w:szCs w:val="28"/>
        </w:rPr>
      </w:pPr>
    </w:p>
    <w:p w:rsidR="00A233D8" w:rsidRDefault="00A233D8" w:rsidP="00091AD8">
      <w:pPr>
        <w:pStyle w:val="a3"/>
        <w:spacing w:before="0" w:beforeAutospacing="0" w:after="0" w:afterAutospacing="0"/>
        <w:ind w:firstLine="851"/>
        <w:jc w:val="both"/>
        <w:rPr>
          <w:b/>
          <w:sz w:val="28"/>
          <w:szCs w:val="28"/>
        </w:rPr>
      </w:pPr>
      <w:r w:rsidRPr="00A233D8">
        <w:rPr>
          <w:b/>
          <w:sz w:val="28"/>
          <w:szCs w:val="28"/>
        </w:rPr>
        <w:t>Содействие самозанятости, включая выплату единовременной финансовой помощи.</w:t>
      </w:r>
    </w:p>
    <w:p w:rsidR="008125ED" w:rsidRPr="003C0186" w:rsidRDefault="008125ED" w:rsidP="008125ED">
      <w:pPr>
        <w:pStyle w:val="a6"/>
        <w:spacing w:after="0"/>
        <w:ind w:left="0" w:firstLine="851"/>
        <w:jc w:val="both"/>
        <w:rPr>
          <w:sz w:val="28"/>
          <w:szCs w:val="28"/>
        </w:rPr>
      </w:pPr>
      <w:r w:rsidRPr="003C0186">
        <w:rPr>
          <w:sz w:val="28"/>
          <w:szCs w:val="28"/>
        </w:rPr>
        <w:lastRenderedPageBreak/>
        <w:t>ГКУ КК Ц</w:t>
      </w:r>
      <w:r>
        <w:rPr>
          <w:sz w:val="28"/>
          <w:szCs w:val="28"/>
        </w:rPr>
        <w:t xml:space="preserve">ЗН </w:t>
      </w:r>
      <w:r w:rsidRPr="003C0186">
        <w:rPr>
          <w:sz w:val="28"/>
          <w:szCs w:val="28"/>
        </w:rPr>
        <w:t xml:space="preserve">Белореченского района в рамках мероприятий содействия занятости населения предоставляет государственную услугу по содействию </w:t>
      </w:r>
      <w:r w:rsidRPr="008125ED">
        <w:rPr>
          <w:sz w:val="28"/>
          <w:szCs w:val="28"/>
        </w:rPr>
        <w:t>самозанятости безработных граждан</w:t>
      </w:r>
      <w:r w:rsidRPr="003C0186">
        <w:rPr>
          <w:sz w:val="28"/>
          <w:szCs w:val="28"/>
        </w:rPr>
        <w:t>.</w:t>
      </w:r>
    </w:p>
    <w:p w:rsidR="008125ED" w:rsidRPr="003C0186" w:rsidRDefault="008125ED" w:rsidP="008125ED">
      <w:pPr>
        <w:pStyle w:val="a6"/>
        <w:spacing w:after="0"/>
        <w:ind w:left="0" w:firstLine="851"/>
        <w:jc w:val="both"/>
        <w:rPr>
          <w:sz w:val="28"/>
          <w:szCs w:val="28"/>
        </w:rPr>
      </w:pPr>
      <w:r w:rsidRPr="003C0186">
        <w:rPr>
          <w:sz w:val="28"/>
          <w:szCs w:val="28"/>
        </w:rPr>
        <w:t xml:space="preserve">Безработным, желающим организовать предпринимательскую деятельность, предоставляется единовременная финансовая помощь при государственной регистрации в качестве юридического лица, индивидуального предпринимателя либо крестьянского (фермерского) хозяйства. </w:t>
      </w:r>
    </w:p>
    <w:p w:rsidR="008125ED" w:rsidRDefault="008125ED" w:rsidP="008125ED">
      <w:pPr>
        <w:pStyle w:val="a6"/>
        <w:spacing w:after="0"/>
        <w:ind w:left="0" w:firstLine="851"/>
        <w:jc w:val="both"/>
        <w:rPr>
          <w:sz w:val="28"/>
          <w:szCs w:val="28"/>
        </w:rPr>
      </w:pPr>
      <w:r>
        <w:rPr>
          <w:sz w:val="28"/>
          <w:szCs w:val="28"/>
        </w:rPr>
        <w:t>Порядок п</w:t>
      </w:r>
      <w:r w:rsidRPr="003C0186">
        <w:rPr>
          <w:sz w:val="28"/>
          <w:szCs w:val="28"/>
        </w:rPr>
        <w:t>редоставлени</w:t>
      </w:r>
      <w:r>
        <w:rPr>
          <w:sz w:val="28"/>
          <w:szCs w:val="28"/>
        </w:rPr>
        <w:t>я</w:t>
      </w:r>
      <w:r w:rsidRPr="003C0186">
        <w:rPr>
          <w:sz w:val="28"/>
          <w:szCs w:val="28"/>
        </w:rPr>
        <w:t xml:space="preserve"> государственной услуги  по содействию </w:t>
      </w:r>
      <w:r w:rsidRPr="008125ED">
        <w:rPr>
          <w:sz w:val="28"/>
          <w:szCs w:val="28"/>
        </w:rPr>
        <w:t>самозанятости безработных граждан</w:t>
      </w:r>
      <w:r w:rsidRPr="0029134F">
        <w:rPr>
          <w:b/>
          <w:sz w:val="28"/>
          <w:szCs w:val="28"/>
        </w:rPr>
        <w:t xml:space="preserve"> </w:t>
      </w:r>
      <w:r w:rsidRPr="003C0186">
        <w:rPr>
          <w:sz w:val="28"/>
          <w:szCs w:val="28"/>
        </w:rPr>
        <w:t xml:space="preserve">осуществляется в соответствии с требованиями административного регламента, утвержденного приказом Министерством </w:t>
      </w:r>
      <w:r>
        <w:rPr>
          <w:sz w:val="28"/>
          <w:szCs w:val="28"/>
        </w:rPr>
        <w:t>труда и социального развития Краснодарского края от 20 июня 2016г. № 771.</w:t>
      </w:r>
      <w:r w:rsidRPr="003C0186">
        <w:rPr>
          <w:sz w:val="28"/>
          <w:szCs w:val="28"/>
        </w:rPr>
        <w:t xml:space="preserve"> Государственная услуга оказывается гражданам, признанным в установленном порядке безработными по их заявлению или по предложению специалиста центра занятости. </w:t>
      </w:r>
      <w:r>
        <w:rPr>
          <w:sz w:val="28"/>
          <w:szCs w:val="28"/>
        </w:rPr>
        <w:t>Единовременная финансовая помощь не может быть предоставлена гражданам, в отношении которых органами Федеральной службы судебных приставов России возбуждено исполнительное производство.</w:t>
      </w:r>
    </w:p>
    <w:p w:rsidR="008125ED" w:rsidRDefault="008125ED" w:rsidP="008125ED">
      <w:pPr>
        <w:pStyle w:val="a6"/>
        <w:spacing w:after="0"/>
        <w:ind w:left="0" w:firstLine="851"/>
        <w:jc w:val="both"/>
        <w:rPr>
          <w:sz w:val="28"/>
          <w:szCs w:val="28"/>
        </w:rPr>
      </w:pPr>
      <w:r>
        <w:rPr>
          <w:sz w:val="28"/>
          <w:szCs w:val="28"/>
        </w:rPr>
        <w:t>Гражданин, способный заниматься предпринимательской деятельностью составляет бизнес-план. С целью рассмотрения и согласования бизнес-плана приказом руководителя центра занятости создана Комиссия по рассмотрению бизнес-планов и выдаче рекомендаций о предоставлении единовременной финансовой помощи. В состав комиссии входят работники центра занятости, представитель администрации, торгово-промышленной палаты, управления сельского хозяйства, руководитель «Школы бизнеса». По итогам рассмотрения Комиссией бизнес-плана и принятия решения безработным гражданином о государственной регистрации в качестве юридического лица, индивидуального предпринимателя либо крестьянского (фермерского) хозяйства, гражданин регистрирует в налоговой свою предпринимательскую деятельность. По заявлению гражданина, с ним заключается договор о предоставлении единовременной финансовой помощи. Финансовая помощь выдается в размере 24-х кратной максимальной величины пособия по безработице (24х12130=291120).</w:t>
      </w:r>
    </w:p>
    <w:p w:rsidR="008125ED" w:rsidRDefault="008125ED" w:rsidP="008125ED">
      <w:pPr>
        <w:pStyle w:val="a6"/>
        <w:spacing w:after="0"/>
        <w:ind w:left="0" w:firstLine="851"/>
        <w:jc w:val="both"/>
        <w:rPr>
          <w:sz w:val="28"/>
          <w:szCs w:val="28"/>
        </w:rPr>
      </w:pPr>
      <w:r>
        <w:rPr>
          <w:sz w:val="28"/>
          <w:szCs w:val="28"/>
        </w:rPr>
        <w:t>Договором предусмотрено осуществление предпринимательской деятельности не менее 24-х месяцев с даты регистрации предпринимательской деятельности. Центром занятости проводится проверка предпринимателя 1 раз в 3 месяца, с составлением Справки посещения. По окончании 24-х месяцев составляется Акт выполнения договорных обязательств.</w:t>
      </w:r>
    </w:p>
    <w:p w:rsidR="00C61C6F" w:rsidRDefault="00C61C6F" w:rsidP="008125ED">
      <w:pPr>
        <w:pStyle w:val="a6"/>
        <w:spacing w:after="0"/>
        <w:ind w:left="0" w:firstLine="851"/>
        <w:jc w:val="both"/>
        <w:rPr>
          <w:sz w:val="28"/>
          <w:szCs w:val="28"/>
        </w:rPr>
      </w:pPr>
    </w:p>
    <w:p w:rsidR="00C61C6F" w:rsidRDefault="00C61C6F" w:rsidP="00C61C6F">
      <w:pPr>
        <w:spacing w:after="0"/>
        <w:ind w:firstLine="851"/>
        <w:jc w:val="both"/>
        <w:rPr>
          <w:rFonts w:ascii="Times New Roman" w:hAnsi="Times New Roman" w:cs="Times New Roman"/>
          <w:b/>
          <w:sz w:val="28"/>
          <w:szCs w:val="28"/>
        </w:rPr>
      </w:pPr>
      <w:r w:rsidRPr="00A95057">
        <w:rPr>
          <w:rStyle w:val="a4"/>
          <w:rFonts w:ascii="Times New Roman" w:hAnsi="Times New Roman" w:cs="Times New Roman"/>
          <w:b/>
          <w:color w:val="000000"/>
          <w:sz w:val="28"/>
          <w:szCs w:val="28"/>
          <w:u w:val="none"/>
        </w:rPr>
        <w:t>Предоставление гражданам государственной социальной помощи на основании социального контракта на осуществление индивидуальной предпринимательской деятельности</w:t>
      </w:r>
      <w:r w:rsidRPr="00C61C6F">
        <w:rPr>
          <w:rFonts w:ascii="Times New Roman" w:hAnsi="Times New Roman" w:cs="Times New Roman"/>
          <w:b/>
          <w:sz w:val="28"/>
          <w:szCs w:val="28"/>
        </w:rPr>
        <w:t xml:space="preserve"> </w:t>
      </w:r>
    </w:p>
    <w:p w:rsidR="009D2B58" w:rsidRPr="009D2B58" w:rsidRDefault="009D2B58" w:rsidP="000142AE">
      <w:pPr>
        <w:spacing w:after="0"/>
        <w:ind w:firstLine="851"/>
        <w:jc w:val="both"/>
        <w:rPr>
          <w:rFonts w:ascii="Times New Roman" w:hAnsi="Times New Roman" w:cs="Times New Roman"/>
          <w:sz w:val="28"/>
          <w:szCs w:val="28"/>
        </w:rPr>
      </w:pPr>
      <w:r w:rsidRPr="009D2B58">
        <w:rPr>
          <w:rFonts w:ascii="Times New Roman" w:hAnsi="Times New Roman" w:cs="Times New Roman"/>
          <w:sz w:val="28"/>
          <w:szCs w:val="28"/>
        </w:rPr>
        <w:lastRenderedPageBreak/>
        <w:t>Государственная социальная помощь на основании социального контракта, заключенного между гражданином и органом социальной защиты населения в муниципальных образованиях Краснодарского края по месту жительства или месту пребывания, предоставляется на осуществление следующих мероприятий:</w:t>
      </w:r>
    </w:p>
    <w:p w:rsidR="009D2B58" w:rsidRPr="009D2B58" w:rsidRDefault="009D2B58" w:rsidP="000142AE">
      <w:pPr>
        <w:spacing w:after="0"/>
        <w:jc w:val="both"/>
        <w:rPr>
          <w:rFonts w:ascii="Times New Roman" w:hAnsi="Times New Roman" w:cs="Times New Roman"/>
          <w:sz w:val="28"/>
          <w:szCs w:val="28"/>
        </w:rPr>
      </w:pPr>
      <w:r w:rsidRPr="009D2B58">
        <w:rPr>
          <w:rFonts w:ascii="Times New Roman" w:hAnsi="Times New Roman" w:cs="Times New Roman"/>
          <w:sz w:val="28"/>
          <w:szCs w:val="28"/>
        </w:rPr>
        <w:tab/>
        <w:t>- Поиск работы.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w:t>
      </w:r>
    </w:p>
    <w:p w:rsidR="009D2B58" w:rsidRPr="009D2B58" w:rsidRDefault="009D2B58" w:rsidP="000142AE">
      <w:pPr>
        <w:spacing w:after="0"/>
        <w:jc w:val="both"/>
        <w:rPr>
          <w:rFonts w:ascii="Times New Roman" w:hAnsi="Times New Roman" w:cs="Times New Roman"/>
          <w:sz w:val="28"/>
          <w:szCs w:val="28"/>
        </w:rPr>
      </w:pPr>
      <w:r w:rsidRPr="009D2B58">
        <w:rPr>
          <w:rFonts w:ascii="Times New Roman" w:hAnsi="Times New Roman" w:cs="Times New Roman"/>
          <w:sz w:val="28"/>
          <w:szCs w:val="28"/>
        </w:rPr>
        <w:tab/>
        <w:t>- Осуществление индивидуальной предпринимательской деятельности (выплата осуществляется единовременно не более 250000,0 рублей).</w:t>
      </w:r>
    </w:p>
    <w:p w:rsidR="009D2B58" w:rsidRPr="009D2B58" w:rsidRDefault="009D2B58" w:rsidP="000142AE">
      <w:pPr>
        <w:spacing w:after="0"/>
        <w:jc w:val="both"/>
        <w:rPr>
          <w:rFonts w:ascii="Times New Roman" w:hAnsi="Times New Roman" w:cs="Times New Roman"/>
          <w:sz w:val="28"/>
          <w:szCs w:val="28"/>
        </w:rPr>
      </w:pPr>
      <w:r w:rsidRPr="009D2B58">
        <w:rPr>
          <w:rFonts w:ascii="Times New Roman" w:hAnsi="Times New Roman" w:cs="Times New Roman"/>
          <w:sz w:val="28"/>
          <w:szCs w:val="28"/>
        </w:rPr>
        <w:tab/>
        <w:t xml:space="preserve">- Ведение личного подсобного хозяйства. В рамках указанного мероприятия в приоритетном прядке оказывается государственная социальная помощь на основании социального контракта гражданам, которые планируют в дальнейшем развивать личное подсобное хозяйство, реализовывать произведенную продукцию и по завершении данного социального контракта рассматривать вопрос о заключении социального контракта по осуществлению индивидуальной предпринимательской деятельности (выплата осуществляется ежемесячно с месяца подачи заявления о назначении государственной социальной помощи на основании социального контракта в размере не менее величины прожиточного минимума для трудоспособного населения, установленной в Краснодарском крае за </w:t>
      </w:r>
      <w:r w:rsidRPr="009D2B58">
        <w:rPr>
          <w:rFonts w:ascii="Times New Roman" w:hAnsi="Times New Roman" w:cs="Times New Roman"/>
          <w:sz w:val="28"/>
          <w:szCs w:val="28"/>
          <w:lang w:val="en-US"/>
        </w:rPr>
        <w:t>II</w:t>
      </w:r>
      <w:r w:rsidRPr="009D2B58">
        <w:rPr>
          <w:rFonts w:ascii="Times New Roman" w:hAnsi="Times New Roman" w:cs="Times New Roman"/>
          <w:sz w:val="28"/>
          <w:szCs w:val="28"/>
        </w:rPr>
        <w:t xml:space="preserve"> квартал года, предшествующего году заключения социального контракта, но не более 100000,0 рублей в общей сумме, или единовременную выплату не более 100000,0 рублей, в соответствии с условиями социального контракта).</w:t>
      </w:r>
    </w:p>
    <w:p w:rsidR="009D2B58" w:rsidRPr="009D2B58" w:rsidRDefault="009D2B58" w:rsidP="000142AE">
      <w:pPr>
        <w:spacing w:after="0"/>
        <w:jc w:val="both"/>
        <w:rPr>
          <w:rFonts w:ascii="Times New Roman" w:hAnsi="Times New Roman" w:cs="Times New Roman"/>
          <w:sz w:val="28"/>
          <w:szCs w:val="28"/>
        </w:rPr>
      </w:pPr>
      <w:r w:rsidRPr="009D2B58">
        <w:rPr>
          <w:rFonts w:ascii="Times New Roman" w:hAnsi="Times New Roman" w:cs="Times New Roman"/>
          <w:sz w:val="28"/>
          <w:szCs w:val="28"/>
        </w:rPr>
        <w:tab/>
        <w:t xml:space="preserve">- Осуществление иных мероприятий, направленных на преодоление гражданином трудной жизненной ситуации.   </w:t>
      </w:r>
    </w:p>
    <w:p w:rsidR="009D2B58" w:rsidRPr="009D2B58" w:rsidRDefault="009D2B58" w:rsidP="000142AE">
      <w:pPr>
        <w:spacing w:after="0"/>
        <w:jc w:val="both"/>
        <w:rPr>
          <w:rFonts w:ascii="Times New Roman" w:hAnsi="Times New Roman" w:cs="Times New Roman"/>
          <w:sz w:val="28"/>
          <w:szCs w:val="28"/>
        </w:rPr>
      </w:pPr>
      <w:r w:rsidRPr="009D2B58">
        <w:rPr>
          <w:rFonts w:ascii="Times New Roman" w:hAnsi="Times New Roman" w:cs="Times New Roman"/>
          <w:sz w:val="28"/>
          <w:szCs w:val="28"/>
        </w:rPr>
        <w:tab/>
        <w:t>Целью оценки эффективности реализации оказания государственной социальной помощи на основании социального контракта на поиск работы является заключение гражданином трудового договора в период действия социального контракта, а также повышение денежных доходов гражданина (семьи гражданина) по истечении срока действия социального контракта.</w:t>
      </w:r>
    </w:p>
    <w:p w:rsidR="009D2B58" w:rsidRPr="009D2B58" w:rsidRDefault="009D2B58" w:rsidP="000142AE">
      <w:pPr>
        <w:spacing w:after="0"/>
        <w:jc w:val="both"/>
        <w:rPr>
          <w:rFonts w:ascii="Times New Roman" w:hAnsi="Times New Roman" w:cs="Times New Roman"/>
          <w:sz w:val="28"/>
          <w:szCs w:val="28"/>
        </w:rPr>
      </w:pPr>
      <w:r w:rsidRPr="009D2B58">
        <w:rPr>
          <w:rFonts w:ascii="Times New Roman" w:hAnsi="Times New Roman" w:cs="Times New Roman"/>
          <w:sz w:val="28"/>
          <w:szCs w:val="28"/>
        </w:rPr>
        <w:tab/>
        <w:t xml:space="preserve">Целью оценки эффективности реализации оказания государственной социальной помощи на основании социального контракта на осуществление индивидуальной предпринимательской деятельности является регистрация гражданина в качестве индивидуального предпринимателя или налогоплательщика налога на профессиональный доход, а также повышение </w:t>
      </w:r>
      <w:r w:rsidRPr="009D2B58">
        <w:rPr>
          <w:rFonts w:ascii="Times New Roman" w:hAnsi="Times New Roman" w:cs="Times New Roman"/>
          <w:sz w:val="28"/>
          <w:szCs w:val="28"/>
        </w:rPr>
        <w:lastRenderedPageBreak/>
        <w:t>денежных доходов гражданина (семьи гражданина) по истечении срока действия социального контракта.</w:t>
      </w:r>
    </w:p>
    <w:p w:rsidR="009D2B58" w:rsidRPr="009D2B58" w:rsidRDefault="009D2B58" w:rsidP="000142AE">
      <w:pPr>
        <w:spacing w:after="0"/>
        <w:jc w:val="both"/>
        <w:rPr>
          <w:rFonts w:ascii="Times New Roman" w:hAnsi="Times New Roman" w:cs="Times New Roman"/>
          <w:sz w:val="28"/>
          <w:szCs w:val="28"/>
        </w:rPr>
      </w:pPr>
      <w:r w:rsidRPr="009D2B58">
        <w:rPr>
          <w:rFonts w:ascii="Times New Roman" w:hAnsi="Times New Roman" w:cs="Times New Roman"/>
          <w:sz w:val="28"/>
          <w:szCs w:val="28"/>
        </w:rPr>
        <w:tab/>
        <w:t>Целью оценки эффективности реализации оказания государственной социальной помощи на основании социального контракта на ведение личного подсобного хозяйства является регистрация гражданина в качестве налогоплательщика налога на профессиональный доход, а также повышение денежных доходов гражданина (семьи гражданина) по истечении срока действия социального контракта.</w:t>
      </w:r>
    </w:p>
    <w:p w:rsidR="009D2B58" w:rsidRPr="009D2B58" w:rsidRDefault="009D2B58" w:rsidP="000142AE">
      <w:pPr>
        <w:spacing w:after="0"/>
        <w:ind w:firstLine="708"/>
        <w:jc w:val="both"/>
        <w:rPr>
          <w:rFonts w:ascii="Times New Roman" w:hAnsi="Times New Roman" w:cs="Times New Roman"/>
          <w:sz w:val="28"/>
          <w:szCs w:val="28"/>
        </w:rPr>
      </w:pPr>
      <w:r w:rsidRPr="009D2B58">
        <w:rPr>
          <w:rFonts w:ascii="Times New Roman" w:hAnsi="Times New Roman" w:cs="Times New Roman"/>
          <w:sz w:val="28"/>
          <w:szCs w:val="28"/>
        </w:rPr>
        <w:t>В случае обращения за получением государственной социальной помощи на основании социального контракта на осуществление предпринимательской деятельности  заявитель дополнительно предъявляет в управление социальной защиты населения подписанный заявителем план расходов денежной выплаты на основании социального контракта с указанием планируемых мероприятий, сроков их реализации и расчета финансовых затрат, требуемых для их выполнения.</w:t>
      </w:r>
    </w:p>
    <w:p w:rsidR="009D2B58" w:rsidRPr="009D2B58" w:rsidRDefault="009D2B58" w:rsidP="000142AE">
      <w:pPr>
        <w:spacing w:after="0"/>
        <w:ind w:firstLine="708"/>
        <w:jc w:val="both"/>
        <w:rPr>
          <w:rFonts w:ascii="Times New Roman" w:hAnsi="Times New Roman" w:cs="Times New Roman"/>
          <w:sz w:val="28"/>
          <w:szCs w:val="28"/>
        </w:rPr>
      </w:pPr>
      <w:r w:rsidRPr="009D2B58">
        <w:rPr>
          <w:rFonts w:ascii="Times New Roman" w:hAnsi="Times New Roman" w:cs="Times New Roman"/>
          <w:sz w:val="28"/>
          <w:szCs w:val="28"/>
        </w:rPr>
        <w:t>Управление социальной защиты населения осуществляет ежемесячный контроль за выполнением заявителем обязательств, предусмотренных социальным контрактом, а также контроль за целевым использованием денежных средств, выплаченных в соответствии с условиями социального контракта, анализирует эффективность мероприятий программы социальной адаптации.</w:t>
      </w:r>
    </w:p>
    <w:p w:rsidR="009D2B58" w:rsidRPr="009D2B58" w:rsidRDefault="009D2B58" w:rsidP="000142AE">
      <w:pPr>
        <w:autoSpaceDE w:val="0"/>
        <w:autoSpaceDN w:val="0"/>
        <w:adjustRightInd w:val="0"/>
        <w:spacing w:after="0"/>
        <w:ind w:firstLine="720"/>
        <w:jc w:val="both"/>
        <w:rPr>
          <w:rFonts w:ascii="Times New Roman" w:hAnsi="Times New Roman" w:cs="Times New Roman"/>
          <w:sz w:val="28"/>
          <w:szCs w:val="28"/>
        </w:rPr>
      </w:pPr>
      <w:r w:rsidRPr="009D2B58">
        <w:rPr>
          <w:rFonts w:ascii="Times New Roman" w:hAnsi="Times New Roman" w:cs="Times New Roman"/>
          <w:sz w:val="28"/>
          <w:szCs w:val="28"/>
        </w:rPr>
        <w:t>Результатом оценки эффективности оказания государственной социальной помощи на основании социального контракта является рост материального положения семьи (одиноко проживающего гражданина) по окончании срока действия социального контракта.</w:t>
      </w:r>
    </w:p>
    <w:p w:rsidR="00462710" w:rsidRDefault="00A41012" w:rsidP="00462710">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Дополнительную информацию можно получить в Управление </w:t>
      </w:r>
      <w:r w:rsidRPr="009D2B58">
        <w:rPr>
          <w:rFonts w:ascii="Times New Roman" w:hAnsi="Times New Roman" w:cs="Times New Roman"/>
          <w:sz w:val="28"/>
          <w:szCs w:val="28"/>
        </w:rPr>
        <w:t>социальной защиты населения</w:t>
      </w:r>
      <w:r>
        <w:rPr>
          <w:rFonts w:ascii="Times New Roman" w:hAnsi="Times New Roman" w:cs="Times New Roman"/>
          <w:sz w:val="28"/>
          <w:szCs w:val="28"/>
        </w:rPr>
        <w:t xml:space="preserve"> в Белореченском районе по адресу: г. Белореченск, ул. Красная 27. Телефон для справок: +7(86155)2-44-42.</w:t>
      </w:r>
    </w:p>
    <w:p w:rsidR="00A41012" w:rsidRDefault="00A41012" w:rsidP="00462710">
      <w:pPr>
        <w:spacing w:after="0" w:line="240" w:lineRule="auto"/>
        <w:ind w:firstLine="851"/>
        <w:jc w:val="both"/>
        <w:rPr>
          <w:rFonts w:ascii="Times New Roman" w:eastAsia="Times New Roman" w:hAnsi="Times New Roman" w:cs="Times New Roman"/>
          <w:sz w:val="28"/>
          <w:szCs w:val="28"/>
          <w:lang w:eastAsia="ru-RU"/>
        </w:rPr>
      </w:pPr>
    </w:p>
    <w:p w:rsidR="00A41012" w:rsidRDefault="00A41012" w:rsidP="00462710">
      <w:pPr>
        <w:spacing w:after="0" w:line="240" w:lineRule="auto"/>
        <w:ind w:firstLine="851"/>
        <w:jc w:val="both"/>
        <w:rPr>
          <w:rFonts w:ascii="Times New Roman" w:eastAsia="Times New Roman" w:hAnsi="Times New Roman" w:cs="Times New Roman"/>
          <w:sz w:val="28"/>
          <w:szCs w:val="28"/>
          <w:lang w:eastAsia="ru-RU"/>
        </w:rPr>
      </w:pPr>
    </w:p>
    <w:p w:rsidR="00427955" w:rsidRDefault="002525EA" w:rsidP="00C61C6F">
      <w:pPr>
        <w:spacing w:after="0" w:line="240" w:lineRule="auto"/>
        <w:ind w:firstLine="851"/>
        <w:jc w:val="both"/>
        <w:rPr>
          <w:rFonts w:ascii="Times New Roman" w:hAnsi="Times New Roman" w:cs="Times New Roman"/>
          <w:b/>
          <w:sz w:val="28"/>
          <w:szCs w:val="28"/>
        </w:rPr>
      </w:pPr>
      <w:r w:rsidRPr="002525EA">
        <w:rPr>
          <w:rFonts w:ascii="Times New Roman" w:hAnsi="Times New Roman" w:cs="Times New Roman"/>
          <w:b/>
          <w:sz w:val="28"/>
          <w:szCs w:val="28"/>
        </w:rPr>
        <w:t>Льготное кредитование в рамках Постановлений Правительства</w:t>
      </w:r>
    </w:p>
    <w:p w:rsidR="002525EA" w:rsidRPr="002525EA" w:rsidRDefault="002525EA" w:rsidP="00C61C6F">
      <w:pPr>
        <w:spacing w:after="0" w:line="240" w:lineRule="auto"/>
        <w:jc w:val="both"/>
        <w:rPr>
          <w:rFonts w:ascii="Times New Roman" w:hAnsi="Times New Roman" w:cs="Times New Roman"/>
          <w:b/>
          <w:sz w:val="28"/>
          <w:szCs w:val="28"/>
        </w:rPr>
      </w:pPr>
      <w:r w:rsidRPr="002525EA">
        <w:rPr>
          <w:rFonts w:ascii="Times New Roman" w:hAnsi="Times New Roman" w:cs="Times New Roman"/>
          <w:b/>
          <w:sz w:val="28"/>
          <w:szCs w:val="28"/>
        </w:rPr>
        <w:t>1528 и 1764.</w:t>
      </w:r>
      <w:r w:rsidR="00D44881">
        <w:rPr>
          <w:rFonts w:ascii="Times New Roman" w:hAnsi="Times New Roman" w:cs="Times New Roman"/>
          <w:b/>
          <w:sz w:val="28"/>
          <w:szCs w:val="28"/>
        </w:rPr>
        <w:t xml:space="preserve"> </w:t>
      </w:r>
      <w:r w:rsidRPr="002525EA">
        <w:rPr>
          <w:rFonts w:ascii="Times New Roman" w:hAnsi="Times New Roman" w:cs="Times New Roman"/>
          <w:b/>
          <w:sz w:val="28"/>
          <w:szCs w:val="28"/>
        </w:rPr>
        <w:t>Приоритетная поддержка малых форм хозяйствования от Россельхозбанка.</w:t>
      </w:r>
    </w:p>
    <w:p w:rsidR="002525EA" w:rsidRPr="00067610" w:rsidRDefault="00427955" w:rsidP="00A55313">
      <w:pPr>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002525EA" w:rsidRPr="00067610">
        <w:rPr>
          <w:rFonts w:ascii="Times New Roman" w:hAnsi="Times New Roman" w:cs="Times New Roman"/>
          <w:sz w:val="28"/>
          <w:szCs w:val="28"/>
        </w:rPr>
        <w:t xml:space="preserve">рограммы кредитования Россельхозбанка были специально разработаны под Постановления Правительства 1528 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 Субсидии предоставляются по кредитам, выданным сельскохозяйственным товаропроизводителям, организациям и индивидуальным предпринимателям, </w:t>
      </w:r>
      <w:r w:rsidR="002525EA" w:rsidRPr="00067610">
        <w:rPr>
          <w:rFonts w:ascii="Times New Roman" w:hAnsi="Times New Roman" w:cs="Times New Roman"/>
          <w:sz w:val="28"/>
          <w:szCs w:val="28"/>
        </w:rPr>
        <w:lastRenderedPageBreak/>
        <w:t xml:space="preserve">осуществляющим производство, первичную и (или) последующую (промышленную) переработку сельскохозяйственной продукции и ее реализацию. </w:t>
      </w:r>
    </w:p>
    <w:p w:rsidR="002525EA" w:rsidRPr="00067610" w:rsidRDefault="002525EA" w:rsidP="009B7B00">
      <w:pPr>
        <w:spacing w:after="0"/>
        <w:ind w:firstLine="993"/>
        <w:rPr>
          <w:rFonts w:ascii="Times New Roman" w:hAnsi="Times New Roman" w:cs="Times New Roman"/>
          <w:sz w:val="28"/>
          <w:szCs w:val="28"/>
        </w:rPr>
      </w:pPr>
      <w:r w:rsidRPr="00067610">
        <w:rPr>
          <w:rFonts w:ascii="Times New Roman" w:hAnsi="Times New Roman" w:cs="Times New Roman"/>
          <w:sz w:val="28"/>
          <w:szCs w:val="28"/>
        </w:rPr>
        <w:t>Кредиты выдаются на следующих условиях:</w:t>
      </w:r>
    </w:p>
    <w:p w:rsidR="002525EA" w:rsidRPr="00067610" w:rsidRDefault="002525EA" w:rsidP="00A553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67610">
        <w:rPr>
          <w:rFonts w:ascii="Times New Roman" w:hAnsi="Times New Roman" w:cs="Times New Roman"/>
          <w:sz w:val="28"/>
          <w:szCs w:val="28"/>
        </w:rPr>
        <w:t>льготный инвестиционный кредит</w:t>
      </w:r>
      <w:r>
        <w:rPr>
          <w:rFonts w:ascii="Times New Roman" w:hAnsi="Times New Roman" w:cs="Times New Roman"/>
          <w:sz w:val="28"/>
          <w:szCs w:val="28"/>
        </w:rPr>
        <w:t>»</w:t>
      </w:r>
      <w:r w:rsidRPr="00067610">
        <w:rPr>
          <w:rFonts w:ascii="Times New Roman" w:hAnsi="Times New Roman" w:cs="Times New Roman"/>
          <w:sz w:val="28"/>
          <w:szCs w:val="28"/>
        </w:rPr>
        <w:t xml:space="preserve"> - по льготной ставке от 1 до 5% на реализацию инвестиционного проекта на срок от 2 до 15 лет включительно на цели развития подотраслей растениеводства и животноводства, переработки продукции растениеводства и животноводства в соответствии с </w:t>
      </w:r>
      <w:hyperlink r:id="rId12" w:tooltip="Приказ Минсельхоза России от 24.01.2017 N 24 (ред. от 20.08.2019) &quot;Об утверждении перечней направлений целевого использования льготных краткосрочных кредитов и льготных инвестиционных кредитов&quot; (Зарегистрировано в Минюсте России 02.02.2017 N 45501){Консультант" w:history="1">
        <w:r w:rsidRPr="00D248C4">
          <w:rPr>
            <w:rFonts w:ascii="Times New Roman" w:hAnsi="Times New Roman" w:cs="Times New Roman"/>
            <w:sz w:val="28"/>
            <w:szCs w:val="28"/>
          </w:rPr>
          <w:t>перечнем</w:t>
        </w:r>
      </w:hyperlink>
      <w:r w:rsidRPr="00D248C4">
        <w:rPr>
          <w:rFonts w:ascii="Times New Roman" w:hAnsi="Times New Roman" w:cs="Times New Roman"/>
          <w:sz w:val="28"/>
          <w:szCs w:val="28"/>
        </w:rPr>
        <w:t>,</w:t>
      </w:r>
      <w:r w:rsidRPr="00067610">
        <w:rPr>
          <w:rFonts w:ascii="Times New Roman" w:hAnsi="Times New Roman" w:cs="Times New Roman"/>
          <w:sz w:val="28"/>
          <w:szCs w:val="28"/>
        </w:rPr>
        <w:t xml:space="preserve"> утверждаемым Министерством сельского хозяйства Российской Федерации;</w:t>
      </w:r>
    </w:p>
    <w:p w:rsidR="002525EA" w:rsidRPr="00067610" w:rsidRDefault="002525EA" w:rsidP="00A553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67610">
        <w:rPr>
          <w:rFonts w:ascii="Times New Roman" w:hAnsi="Times New Roman" w:cs="Times New Roman"/>
          <w:sz w:val="28"/>
          <w:szCs w:val="28"/>
        </w:rPr>
        <w:t>льготный краткосрочный кредит</w:t>
      </w:r>
      <w:r>
        <w:rPr>
          <w:rFonts w:ascii="Times New Roman" w:hAnsi="Times New Roman" w:cs="Times New Roman"/>
          <w:sz w:val="28"/>
          <w:szCs w:val="28"/>
        </w:rPr>
        <w:t>»</w:t>
      </w:r>
      <w:r w:rsidRPr="00067610">
        <w:rPr>
          <w:rFonts w:ascii="Times New Roman" w:hAnsi="Times New Roman" w:cs="Times New Roman"/>
          <w:sz w:val="28"/>
          <w:szCs w:val="28"/>
        </w:rPr>
        <w:t xml:space="preserve"> - также по  льготной ставке от 1 до 5% одному заемщику на срок до 1 года включительно на цели развития подотраслей растениеводства и животноводства, переработки продукции растениеводства и животноводства в соответствии с </w:t>
      </w:r>
      <w:hyperlink r:id="rId13" w:tooltip="Приказ Минсельхоза России от 24.01.2017 N 24 (ред. от 20.08.2019) &quot;Об утверждении перечней направлений целевого использования льготных краткосрочных кредитов и льготных инвестиционных кредитов&quot; (Зарегистрировано в Минюсте России 02.02.2017 N 45501){Консультант" w:history="1">
        <w:r w:rsidRPr="00D248C4">
          <w:rPr>
            <w:rFonts w:ascii="Times New Roman" w:hAnsi="Times New Roman" w:cs="Times New Roman"/>
            <w:sz w:val="28"/>
            <w:szCs w:val="28"/>
          </w:rPr>
          <w:t>перечнем</w:t>
        </w:r>
      </w:hyperlink>
      <w:r w:rsidRPr="00D248C4">
        <w:rPr>
          <w:rFonts w:ascii="Times New Roman" w:hAnsi="Times New Roman" w:cs="Times New Roman"/>
          <w:sz w:val="28"/>
          <w:szCs w:val="28"/>
        </w:rPr>
        <w:t xml:space="preserve">, </w:t>
      </w:r>
      <w:r w:rsidRPr="00067610">
        <w:rPr>
          <w:rFonts w:ascii="Times New Roman" w:hAnsi="Times New Roman" w:cs="Times New Roman"/>
          <w:sz w:val="28"/>
          <w:szCs w:val="28"/>
        </w:rPr>
        <w:t>утверждаемым Министерством сельского хозяйства Российской Федерации;</w:t>
      </w:r>
    </w:p>
    <w:p w:rsidR="00427955" w:rsidRPr="008C5BFA" w:rsidRDefault="00427955" w:rsidP="00A55313">
      <w:pPr>
        <w:spacing w:after="0"/>
        <w:ind w:firstLine="709"/>
        <w:jc w:val="both"/>
        <w:rPr>
          <w:rFonts w:ascii="Times New Roman" w:hAnsi="Times New Roman" w:cs="Times New Roman"/>
          <w:sz w:val="28"/>
          <w:szCs w:val="28"/>
        </w:rPr>
      </w:pPr>
      <w:r w:rsidRPr="008C5BFA">
        <w:rPr>
          <w:rFonts w:ascii="Times New Roman" w:hAnsi="Times New Roman" w:cs="Times New Roman"/>
          <w:sz w:val="28"/>
          <w:szCs w:val="28"/>
        </w:rPr>
        <w:t>Если Поставление 1528 разработано для сельхозников</w:t>
      </w:r>
      <w:r>
        <w:rPr>
          <w:rFonts w:ascii="Times New Roman" w:hAnsi="Times New Roman" w:cs="Times New Roman"/>
          <w:sz w:val="28"/>
          <w:szCs w:val="28"/>
        </w:rPr>
        <w:t>,</w:t>
      </w:r>
      <w:r w:rsidRPr="008C5BFA">
        <w:rPr>
          <w:rFonts w:ascii="Times New Roman" w:hAnsi="Times New Roman" w:cs="Times New Roman"/>
          <w:sz w:val="28"/>
          <w:szCs w:val="28"/>
        </w:rPr>
        <w:t xml:space="preserve"> то 1764 охватывает широкий спектр отраслей экономики.</w:t>
      </w:r>
      <w:r>
        <w:rPr>
          <w:rFonts w:ascii="Times New Roman" w:hAnsi="Times New Roman" w:cs="Times New Roman"/>
          <w:sz w:val="28"/>
          <w:szCs w:val="28"/>
        </w:rPr>
        <w:t xml:space="preserve"> </w:t>
      </w:r>
      <w:r w:rsidRPr="008C5BFA">
        <w:rPr>
          <w:rFonts w:ascii="Times New Roman" w:hAnsi="Times New Roman" w:cs="Times New Roman"/>
          <w:sz w:val="28"/>
          <w:szCs w:val="28"/>
        </w:rPr>
        <w:t xml:space="preserve">У Россельхозбанка разработана широкая линейка кредитных продуктов и каждый может подобрать подходящий именно для своего бизнеса. В зависимости от кредитного рейтинга РСХБ также выдает кредиты без обеспечения, при этом процентная ставка остается льготной и дополнительные комиссии не взимаются. </w:t>
      </w:r>
    </w:p>
    <w:p w:rsidR="00427955" w:rsidRPr="008C5BFA" w:rsidRDefault="00F05B2E" w:rsidP="00A55313">
      <w:pPr>
        <w:spacing w:after="0"/>
        <w:ind w:firstLine="851"/>
        <w:jc w:val="both"/>
        <w:rPr>
          <w:sz w:val="28"/>
          <w:szCs w:val="28"/>
        </w:rPr>
      </w:pPr>
      <w:r>
        <w:rPr>
          <w:rFonts w:ascii="Times New Roman" w:hAnsi="Times New Roman" w:cs="Times New Roman"/>
          <w:sz w:val="28"/>
          <w:szCs w:val="28"/>
        </w:rPr>
        <w:t>Обращаться в представительство</w:t>
      </w:r>
      <w:r w:rsidR="00427955">
        <w:rPr>
          <w:rFonts w:ascii="Times New Roman" w:hAnsi="Times New Roman" w:cs="Times New Roman"/>
          <w:sz w:val="28"/>
          <w:szCs w:val="28"/>
        </w:rPr>
        <w:t xml:space="preserve"> Банка по адресу: г. Белореченск, ул. Гоголя, 40, контактный телефон: +7(86155)2-57-55, +7(86155)2-57-56,</w:t>
      </w:r>
      <w:r w:rsidR="00427955" w:rsidRPr="008C5BFA">
        <w:rPr>
          <w:rFonts w:ascii="Times New Roman" w:hAnsi="Times New Roman" w:cs="Times New Roman"/>
          <w:sz w:val="28"/>
          <w:szCs w:val="28"/>
        </w:rPr>
        <w:t xml:space="preserve"> </w:t>
      </w:r>
      <w:r w:rsidR="00427955">
        <w:rPr>
          <w:rFonts w:ascii="Times New Roman" w:hAnsi="Times New Roman" w:cs="Times New Roman"/>
          <w:sz w:val="28"/>
          <w:szCs w:val="28"/>
        </w:rPr>
        <w:t>+7(918)160-40-02.</w:t>
      </w:r>
    </w:p>
    <w:p w:rsidR="00AF5481" w:rsidRPr="003C345F" w:rsidRDefault="00930B98" w:rsidP="00930B98">
      <w:pPr>
        <w:spacing w:before="100" w:beforeAutospacing="1" w:after="100" w:afterAutospacing="1" w:line="240" w:lineRule="auto"/>
        <w:ind w:firstLine="851"/>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В</w:t>
      </w:r>
      <w:r w:rsidR="00AF5481" w:rsidRPr="003C345F">
        <w:rPr>
          <w:rFonts w:ascii="Times New Roman" w:hAnsi="Times New Roman" w:cs="Times New Roman"/>
          <w:b/>
          <w:sz w:val="28"/>
          <w:szCs w:val="28"/>
        </w:rPr>
        <w:t>ведени</w:t>
      </w:r>
      <w:r>
        <w:rPr>
          <w:rFonts w:ascii="Times New Roman" w:hAnsi="Times New Roman" w:cs="Times New Roman"/>
          <w:b/>
          <w:sz w:val="28"/>
          <w:szCs w:val="28"/>
        </w:rPr>
        <w:t>е</w:t>
      </w:r>
      <w:r w:rsidR="00AF5481" w:rsidRPr="003C345F">
        <w:rPr>
          <w:rFonts w:ascii="Times New Roman" w:hAnsi="Times New Roman" w:cs="Times New Roman"/>
          <w:b/>
          <w:sz w:val="28"/>
          <w:szCs w:val="28"/>
        </w:rPr>
        <w:t xml:space="preserve"> в действие патентной системы налогообложения на территории Краснодарского края, в редакции от 26.02.2021 № 4415-КЗ</w:t>
      </w:r>
    </w:p>
    <w:p w:rsidR="00AF5481" w:rsidRPr="007122C6" w:rsidRDefault="00AF5481" w:rsidP="00AF5481">
      <w:pPr>
        <w:spacing w:after="0" w:line="240" w:lineRule="auto"/>
        <w:ind w:firstLine="851"/>
        <w:jc w:val="both"/>
        <w:rPr>
          <w:rFonts w:ascii="Times New Roman" w:eastAsia="Times New Roman" w:hAnsi="Times New Roman" w:cs="Times New Roman"/>
          <w:sz w:val="28"/>
          <w:szCs w:val="28"/>
          <w:lang w:eastAsia="ru-RU"/>
        </w:rPr>
      </w:pPr>
      <w:r w:rsidRPr="007122C6">
        <w:rPr>
          <w:rFonts w:ascii="Times New Roman" w:eastAsia="Times New Roman" w:hAnsi="Times New Roman" w:cs="Times New Roman"/>
          <w:sz w:val="28"/>
          <w:szCs w:val="28"/>
          <w:lang w:eastAsia="ru-RU"/>
        </w:rPr>
        <w:t xml:space="preserve">26 февраля 2021 года принят закон Краснодарского края «О внесении изменений в Закон Краснодарского края «О введении в действие патентной системы налогообложения на территории Краснодарского края» № 4415-КЗ (далее – Закон № 4415-КЗ). </w:t>
      </w:r>
    </w:p>
    <w:p w:rsidR="00AF5481" w:rsidRPr="007122C6" w:rsidRDefault="00AF5481" w:rsidP="00AF5481">
      <w:pPr>
        <w:spacing w:after="0" w:line="240" w:lineRule="auto"/>
        <w:jc w:val="both"/>
        <w:rPr>
          <w:rFonts w:ascii="Times New Roman" w:eastAsia="Times New Roman" w:hAnsi="Times New Roman" w:cs="Times New Roman"/>
          <w:sz w:val="28"/>
          <w:szCs w:val="28"/>
          <w:lang w:eastAsia="ru-RU"/>
        </w:rPr>
      </w:pPr>
      <w:r w:rsidRPr="007122C6">
        <w:rPr>
          <w:rFonts w:ascii="Times New Roman" w:eastAsia="Times New Roman" w:hAnsi="Times New Roman" w:cs="Times New Roman"/>
          <w:sz w:val="28"/>
          <w:szCs w:val="28"/>
          <w:lang w:eastAsia="ru-RU"/>
        </w:rPr>
        <w:t xml:space="preserve">Закон № 4415-КЗ приведен в соответствие с федеральным законодательством. </w:t>
      </w:r>
    </w:p>
    <w:p w:rsidR="00AF5481" w:rsidRPr="007122C6" w:rsidRDefault="00AF5481" w:rsidP="00AF5481">
      <w:pPr>
        <w:spacing w:after="0" w:line="240" w:lineRule="auto"/>
        <w:ind w:firstLine="851"/>
        <w:jc w:val="both"/>
        <w:rPr>
          <w:rFonts w:ascii="Times New Roman" w:eastAsia="Times New Roman" w:hAnsi="Times New Roman" w:cs="Times New Roman"/>
          <w:sz w:val="28"/>
          <w:szCs w:val="28"/>
          <w:lang w:eastAsia="ru-RU"/>
        </w:rPr>
      </w:pPr>
      <w:r w:rsidRPr="007122C6">
        <w:rPr>
          <w:rFonts w:ascii="Times New Roman" w:eastAsia="Times New Roman" w:hAnsi="Times New Roman" w:cs="Times New Roman"/>
          <w:sz w:val="28"/>
          <w:szCs w:val="28"/>
          <w:lang w:eastAsia="ru-RU"/>
        </w:rPr>
        <w:t xml:space="preserve">Так, расширен перечень видов предпринимательской деятельности, в отношении которых применяется патентная система налогообложения (далее - ПСН), с 63 до 78. Муниципальные образования Краснодарского края делятся на 3 группы по территориям действия патентов, в зависимости от численности населения: первая группа с численностью свыше 50 тысяч человек; вторая – от 10 до 50 тысяч человек; третья группа – до 10 тысяч человек. </w:t>
      </w:r>
    </w:p>
    <w:p w:rsidR="00AF5481" w:rsidRPr="007122C6" w:rsidRDefault="00AF5481" w:rsidP="00AF5481">
      <w:pPr>
        <w:spacing w:after="0" w:line="240" w:lineRule="auto"/>
        <w:ind w:firstLine="851"/>
        <w:jc w:val="both"/>
        <w:rPr>
          <w:rFonts w:ascii="Times New Roman" w:eastAsia="Times New Roman" w:hAnsi="Times New Roman" w:cs="Times New Roman"/>
          <w:sz w:val="28"/>
          <w:szCs w:val="28"/>
          <w:lang w:eastAsia="ru-RU"/>
        </w:rPr>
      </w:pPr>
      <w:r w:rsidRPr="007122C6">
        <w:rPr>
          <w:rFonts w:ascii="Times New Roman" w:eastAsia="Times New Roman" w:hAnsi="Times New Roman" w:cs="Times New Roman"/>
          <w:sz w:val="28"/>
          <w:szCs w:val="28"/>
          <w:lang w:eastAsia="ru-RU"/>
        </w:rPr>
        <w:lastRenderedPageBreak/>
        <w:t xml:space="preserve">Представленные в Законе № 4415-КЗ изменения позволят субъектам малого предпринимательства, перешедшим с единого налога на вмененный доход для отдельных видов деятельности на ПСН с 1 января 2021 года продолжить применять ПСН с 1 апреля 2021 года, в том числе по новым видам предпринимательской деятельности. </w:t>
      </w:r>
    </w:p>
    <w:p w:rsidR="00AF5481" w:rsidRPr="007122C6" w:rsidRDefault="00AF5481" w:rsidP="00AF5481">
      <w:pPr>
        <w:spacing w:after="0" w:line="240" w:lineRule="auto"/>
        <w:ind w:firstLine="851"/>
        <w:jc w:val="both"/>
        <w:rPr>
          <w:rFonts w:ascii="Times New Roman" w:eastAsia="Times New Roman" w:hAnsi="Times New Roman" w:cs="Times New Roman"/>
          <w:sz w:val="28"/>
          <w:szCs w:val="28"/>
          <w:lang w:eastAsia="ru-RU"/>
        </w:rPr>
      </w:pPr>
      <w:r w:rsidRPr="007122C6">
        <w:rPr>
          <w:rFonts w:ascii="Times New Roman" w:eastAsia="Times New Roman" w:hAnsi="Times New Roman" w:cs="Times New Roman"/>
          <w:sz w:val="28"/>
          <w:szCs w:val="28"/>
          <w:lang w:eastAsia="ru-RU"/>
        </w:rPr>
        <w:t xml:space="preserve">Установлены новые размеры потенциально возможного годового дохода для каждой из трех групп муниципалитетов с учетом сложившейся на их территориях налоговой нагрузки и деловой активности предпринимателей. </w:t>
      </w:r>
    </w:p>
    <w:p w:rsidR="00AF5481" w:rsidRPr="007122C6" w:rsidRDefault="00AF5481" w:rsidP="00AF5481">
      <w:pPr>
        <w:spacing w:after="0" w:line="240" w:lineRule="auto"/>
        <w:ind w:firstLine="851"/>
        <w:jc w:val="both"/>
        <w:rPr>
          <w:rFonts w:ascii="Times New Roman" w:eastAsia="Times New Roman" w:hAnsi="Times New Roman" w:cs="Times New Roman"/>
          <w:sz w:val="28"/>
          <w:szCs w:val="28"/>
          <w:lang w:eastAsia="ru-RU"/>
        </w:rPr>
      </w:pPr>
      <w:r w:rsidRPr="007122C6">
        <w:rPr>
          <w:rFonts w:ascii="Times New Roman" w:eastAsia="Times New Roman" w:hAnsi="Times New Roman" w:cs="Times New Roman"/>
          <w:sz w:val="28"/>
          <w:szCs w:val="28"/>
          <w:lang w:eastAsia="ru-RU"/>
        </w:rPr>
        <w:t xml:space="preserve">Установлен размер потенциально возможного к получению годового дохода индивидуального предпринимателя в зависимости от вида деятельности: по сдаче в аренду (наем) собственных или арендованных жилых (нежилых) помещений, земельных участков – на один квадратный метр площади, по транспортным услугам – на 1 транспортное средство, по объектам торговли и общественного питания, имеющим стационарные торговые точки и залы обслуживания посетителей - на один квадратный метр площади, по объектам торговли и общественного питания, не имеющим торговых залов или залов обслуживания посетителей, - на 1 объект (за первый и за каждый последующий). </w:t>
      </w:r>
    </w:p>
    <w:p w:rsidR="00AF5481" w:rsidRDefault="00AF5481" w:rsidP="00AF5481">
      <w:pPr>
        <w:spacing w:after="0" w:line="240" w:lineRule="auto"/>
        <w:ind w:firstLine="851"/>
        <w:jc w:val="both"/>
        <w:rPr>
          <w:rFonts w:ascii="Times New Roman" w:eastAsia="Times New Roman" w:hAnsi="Times New Roman" w:cs="Times New Roman"/>
          <w:sz w:val="28"/>
          <w:szCs w:val="28"/>
          <w:lang w:eastAsia="ru-RU"/>
        </w:rPr>
      </w:pPr>
      <w:r w:rsidRPr="007122C6">
        <w:rPr>
          <w:rFonts w:ascii="Times New Roman" w:eastAsia="Times New Roman" w:hAnsi="Times New Roman" w:cs="Times New Roman"/>
          <w:sz w:val="28"/>
          <w:szCs w:val="28"/>
          <w:lang w:eastAsia="ru-RU"/>
        </w:rPr>
        <w:t xml:space="preserve">Закон № 4415-КЗ вступает в силу по истечении одного месяца со дня его официального опубликования, но не ранее 1-го числа очередного налогового периода по налогу, уплачиваемому в связи с применением патентной системы налогообложения. </w:t>
      </w:r>
    </w:p>
    <w:p w:rsidR="00427955" w:rsidRPr="00067610" w:rsidRDefault="00427955" w:rsidP="00427955">
      <w:pPr>
        <w:spacing w:after="0"/>
        <w:ind w:firstLine="709"/>
        <w:jc w:val="both"/>
        <w:rPr>
          <w:rFonts w:ascii="Times New Roman" w:hAnsi="Times New Roman" w:cs="Times New Roman"/>
          <w:sz w:val="28"/>
          <w:szCs w:val="28"/>
        </w:rPr>
      </w:pPr>
    </w:p>
    <w:p w:rsidR="002525EA" w:rsidRDefault="002525EA" w:rsidP="00427955">
      <w:pPr>
        <w:spacing w:after="0" w:line="240" w:lineRule="auto"/>
        <w:jc w:val="both"/>
        <w:rPr>
          <w:rFonts w:ascii="Times New Roman" w:eastAsia="Times New Roman" w:hAnsi="Times New Roman" w:cs="Times New Roman"/>
          <w:sz w:val="28"/>
          <w:szCs w:val="28"/>
          <w:lang w:eastAsia="ru-RU"/>
        </w:rPr>
      </w:pPr>
    </w:p>
    <w:p w:rsidR="000836CA" w:rsidRDefault="000836CA"/>
    <w:sectPr w:rsidR="000836CA" w:rsidSect="0059723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993"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A33" w:rsidRDefault="00693A33" w:rsidP="0059723E">
      <w:pPr>
        <w:spacing w:after="0" w:line="240" w:lineRule="auto"/>
      </w:pPr>
      <w:r>
        <w:separator/>
      </w:r>
    </w:p>
  </w:endnote>
  <w:endnote w:type="continuationSeparator" w:id="0">
    <w:p w:rsidR="00693A33" w:rsidRDefault="00693A33" w:rsidP="0059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23E" w:rsidRDefault="0059723E">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611993"/>
      <w:docPartObj>
        <w:docPartGallery w:val="Page Numbers (Bottom of Page)"/>
        <w:docPartUnique/>
      </w:docPartObj>
    </w:sdtPr>
    <w:sdtEndPr/>
    <w:sdtContent>
      <w:p w:rsidR="0059723E" w:rsidRDefault="0059723E">
        <w:pPr>
          <w:pStyle w:val="aa"/>
          <w:jc w:val="center"/>
        </w:pPr>
        <w:r>
          <w:fldChar w:fldCharType="begin"/>
        </w:r>
        <w:r>
          <w:instrText>PAGE   \* MERGEFORMAT</w:instrText>
        </w:r>
        <w:r>
          <w:fldChar w:fldCharType="separate"/>
        </w:r>
        <w:r w:rsidR="00E01D31">
          <w:rPr>
            <w:noProof/>
          </w:rPr>
          <w:t>1</w:t>
        </w:r>
        <w:r>
          <w:fldChar w:fldCharType="end"/>
        </w:r>
      </w:p>
    </w:sdtContent>
  </w:sdt>
  <w:p w:rsidR="0059723E" w:rsidRDefault="0059723E">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23E" w:rsidRDefault="0059723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A33" w:rsidRDefault="00693A33" w:rsidP="0059723E">
      <w:pPr>
        <w:spacing w:after="0" w:line="240" w:lineRule="auto"/>
      </w:pPr>
      <w:r>
        <w:separator/>
      </w:r>
    </w:p>
  </w:footnote>
  <w:footnote w:type="continuationSeparator" w:id="0">
    <w:p w:rsidR="00693A33" w:rsidRDefault="00693A33" w:rsidP="00597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23E" w:rsidRDefault="0059723E">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23E" w:rsidRDefault="0059723E">
    <w:pPr>
      <w:pStyle w:val="a8"/>
      <w:jc w:val="center"/>
    </w:pPr>
  </w:p>
  <w:p w:rsidR="0059723E" w:rsidRDefault="0059723E">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23E" w:rsidRDefault="0059723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86"/>
    <w:rsid w:val="0000432A"/>
    <w:rsid w:val="000142AE"/>
    <w:rsid w:val="00070001"/>
    <w:rsid w:val="000836CA"/>
    <w:rsid w:val="00091AD8"/>
    <w:rsid w:val="00125096"/>
    <w:rsid w:val="00247D29"/>
    <w:rsid w:val="002525EA"/>
    <w:rsid w:val="002C5B30"/>
    <w:rsid w:val="002F2120"/>
    <w:rsid w:val="00321541"/>
    <w:rsid w:val="0038269E"/>
    <w:rsid w:val="003C345F"/>
    <w:rsid w:val="004232D0"/>
    <w:rsid w:val="00427955"/>
    <w:rsid w:val="00462710"/>
    <w:rsid w:val="00485586"/>
    <w:rsid w:val="004C26E3"/>
    <w:rsid w:val="004F65CE"/>
    <w:rsid w:val="00504F58"/>
    <w:rsid w:val="00530AF1"/>
    <w:rsid w:val="00554616"/>
    <w:rsid w:val="00574292"/>
    <w:rsid w:val="00574B73"/>
    <w:rsid w:val="00595038"/>
    <w:rsid w:val="0059723E"/>
    <w:rsid w:val="005D2380"/>
    <w:rsid w:val="00670B57"/>
    <w:rsid w:val="006778FE"/>
    <w:rsid w:val="006826D0"/>
    <w:rsid w:val="00693A33"/>
    <w:rsid w:val="007122C6"/>
    <w:rsid w:val="0073466B"/>
    <w:rsid w:val="007D62BB"/>
    <w:rsid w:val="008125ED"/>
    <w:rsid w:val="008364FC"/>
    <w:rsid w:val="00836F1B"/>
    <w:rsid w:val="00842460"/>
    <w:rsid w:val="008569F9"/>
    <w:rsid w:val="00893A54"/>
    <w:rsid w:val="00930B98"/>
    <w:rsid w:val="009534F4"/>
    <w:rsid w:val="009969BF"/>
    <w:rsid w:val="009B7B00"/>
    <w:rsid w:val="009D2B58"/>
    <w:rsid w:val="009F5AA1"/>
    <w:rsid w:val="00A233D8"/>
    <w:rsid w:val="00A41012"/>
    <w:rsid w:val="00A55313"/>
    <w:rsid w:val="00A95057"/>
    <w:rsid w:val="00AE13FE"/>
    <w:rsid w:val="00AF5481"/>
    <w:rsid w:val="00B47FD5"/>
    <w:rsid w:val="00B6146A"/>
    <w:rsid w:val="00B634C7"/>
    <w:rsid w:val="00BB1B57"/>
    <w:rsid w:val="00BE681F"/>
    <w:rsid w:val="00BF40BB"/>
    <w:rsid w:val="00C077F5"/>
    <w:rsid w:val="00C31B96"/>
    <w:rsid w:val="00C4798D"/>
    <w:rsid w:val="00C61C6F"/>
    <w:rsid w:val="00CC64D7"/>
    <w:rsid w:val="00D248C4"/>
    <w:rsid w:val="00D44881"/>
    <w:rsid w:val="00D5400B"/>
    <w:rsid w:val="00D70460"/>
    <w:rsid w:val="00D91F3F"/>
    <w:rsid w:val="00E01CB5"/>
    <w:rsid w:val="00E01D31"/>
    <w:rsid w:val="00E24B17"/>
    <w:rsid w:val="00EA458B"/>
    <w:rsid w:val="00EC1074"/>
    <w:rsid w:val="00F05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54D0E"/>
  <w15:docId w15:val="{688B55F5-25C9-4EB0-84CE-0127FEC4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69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122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22C6"/>
    <w:rPr>
      <w:rFonts w:ascii="Times New Roman" w:eastAsia="Times New Roman" w:hAnsi="Times New Roman" w:cs="Times New Roman"/>
      <w:b/>
      <w:bCs/>
      <w:sz w:val="36"/>
      <w:szCs w:val="36"/>
      <w:lang w:eastAsia="ru-RU"/>
    </w:rPr>
  </w:style>
  <w:style w:type="paragraph" w:styleId="a3">
    <w:name w:val="Normal (Web)"/>
    <w:basedOn w:val="a"/>
    <w:unhideWhenUsed/>
    <w:rsid w:val="00712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525E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rsid w:val="00842460"/>
    <w:rPr>
      <w:color w:val="0000FF"/>
      <w:u w:val="single"/>
    </w:rPr>
  </w:style>
  <w:style w:type="character" w:customStyle="1" w:styleId="hardlbold">
    <w:name w:val="h__ard_l_bold"/>
    <w:basedOn w:val="a0"/>
    <w:rsid w:val="00842460"/>
  </w:style>
  <w:style w:type="character" w:customStyle="1" w:styleId="hardlreg">
    <w:name w:val="h__ard_l_reg"/>
    <w:basedOn w:val="a0"/>
    <w:rsid w:val="00842460"/>
  </w:style>
  <w:style w:type="character" w:customStyle="1" w:styleId="10">
    <w:name w:val="Заголовок 1 Знак"/>
    <w:basedOn w:val="a0"/>
    <w:link w:val="1"/>
    <w:uiPriority w:val="9"/>
    <w:rsid w:val="008569F9"/>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091AD8"/>
    <w:rPr>
      <w:b/>
      <w:bCs/>
    </w:rPr>
  </w:style>
  <w:style w:type="character" w:customStyle="1" w:styleId="FontStyle28">
    <w:name w:val="Font Style28"/>
    <w:basedOn w:val="a0"/>
    <w:uiPriority w:val="99"/>
    <w:rsid w:val="00D5400B"/>
    <w:rPr>
      <w:rFonts w:ascii="Arial" w:hAnsi="Arial" w:cs="Arial"/>
      <w:color w:val="000000"/>
      <w:spacing w:val="10"/>
      <w:sz w:val="20"/>
      <w:szCs w:val="20"/>
    </w:rPr>
  </w:style>
  <w:style w:type="paragraph" w:customStyle="1" w:styleId="Style6">
    <w:name w:val="Style6"/>
    <w:basedOn w:val="a"/>
    <w:uiPriority w:val="99"/>
    <w:rsid w:val="00D5400B"/>
    <w:pPr>
      <w:widowControl w:val="0"/>
      <w:autoSpaceDE w:val="0"/>
      <w:autoSpaceDN w:val="0"/>
      <w:adjustRightInd w:val="0"/>
      <w:spacing w:after="0" w:line="288" w:lineRule="exact"/>
    </w:pPr>
    <w:rPr>
      <w:rFonts w:ascii="Arial" w:eastAsiaTheme="minorEastAsia" w:hAnsi="Arial" w:cs="Arial"/>
      <w:sz w:val="24"/>
      <w:szCs w:val="24"/>
      <w:lang w:eastAsia="ru-RU"/>
    </w:rPr>
  </w:style>
  <w:style w:type="paragraph" w:styleId="a6">
    <w:name w:val="Body Text Indent"/>
    <w:basedOn w:val="a"/>
    <w:link w:val="a7"/>
    <w:rsid w:val="00A233D8"/>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A233D8"/>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2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23E"/>
  </w:style>
  <w:style w:type="paragraph" w:styleId="aa">
    <w:name w:val="footer"/>
    <w:basedOn w:val="a"/>
    <w:link w:val="ab"/>
    <w:uiPriority w:val="99"/>
    <w:unhideWhenUsed/>
    <w:rsid w:val="005972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23E"/>
  </w:style>
  <w:style w:type="paragraph" w:styleId="ac">
    <w:name w:val="Balloon Text"/>
    <w:basedOn w:val="a"/>
    <w:link w:val="ad"/>
    <w:uiPriority w:val="99"/>
    <w:semiHidden/>
    <w:unhideWhenUsed/>
    <w:rsid w:val="00A4101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41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66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8619920365" TargetMode="External"/><Relationship Id="rId13" Type="http://schemas.openxmlformats.org/officeDocument/2006/relationships/hyperlink" Target="consultantplus://offline/ref=5524DCA2BCD9673210409A8EA750FEF25814089D32F78D885EC573813D395A9EE2F97399BDAAE1F10DBAAAE057C04E9C2ABD5F9E7AA2ED04s3q3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fkuban.ru" TargetMode="External"/><Relationship Id="rId12" Type="http://schemas.openxmlformats.org/officeDocument/2006/relationships/hyperlink" Target="consultantplus://offline/ref=5524DCA2BCD9673210409A8EA750FEF25814089D32F78D885EC573813D395A9EE2F97399BDAAE1F308BAAAE057C04E9C2ABD5F9E7AA2ED04s3q3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ce@gfkuban.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os@mbkuban.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fmk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C0774-5FF1-4B09-B0C5-A1D1B153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2965</Words>
  <Characters>16902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System disc 7</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ermakova</dc:creator>
  <cp:keywords/>
  <dc:description/>
  <cp:lastModifiedBy>Лилия Кремнева</cp:lastModifiedBy>
  <cp:revision>2</cp:revision>
  <cp:lastPrinted>2021-03-30T11:02:00Z</cp:lastPrinted>
  <dcterms:created xsi:type="dcterms:W3CDTF">2021-04-15T05:13:00Z</dcterms:created>
  <dcterms:modified xsi:type="dcterms:W3CDTF">2021-04-15T05:13:00Z</dcterms:modified>
</cp:coreProperties>
</file>