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9B" w:rsidRDefault="00874E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1529B" w:rsidRDefault="0051529B">
      <w:pPr>
        <w:spacing w:after="0"/>
        <w:rPr>
          <w:rFonts w:ascii="Times New Roman" w:hAnsi="Times New Roman" w:cs="Times New Roman"/>
          <w:sz w:val="28"/>
        </w:rPr>
      </w:pPr>
    </w:p>
    <w:p w:rsidR="0051529B" w:rsidRDefault="0051529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529B" w:rsidRDefault="0051529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1529B" w:rsidRDefault="00874EA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1529B" w:rsidRDefault="00874E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снять с кадастрового учета объекты, прекратившие существование?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Едином государственном реестре недвижимости (ЕГРН) содержится информация о тысячах объектах недвижимости. При этом некоторые из них из-за своей ветхости не подлежат восстановлению или вовсе перестали существовать - например, были снесены или сгорели. Такие объекты необходимо снимать с государственного кадастрового учета, а также прекращать на них право собственности, если оно было ранее зарегистрировано.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Во-первых, это необходимо, чтобы не платить налог на имущество, во-вторых, чтобы поставить на учет и зарегистрировать вновь образованный объект (если, к примеру, вы построили новый дом на месте снесенного).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Как снять ветхий объект недвижимости с кадастрового учёта, отвечают эксперты Росреестра.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 каких условиях необходимо снимать объекты с кадастрового учета?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Снять объект с кадастрового учёта можно в связи с его гибелью или уничтожением. Например, объект сгорел, разрушился или был снесен. Это может быть отдельно стоящее здание, сооружение, а также расположенное в здании помещение (например, квартира).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документы необходимы?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снять с кадастрового учета объекты недвижимости, необходимо представить в орган регистрации прав следующие документы: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заявление о снятии с учета объекта недвижимости</w:t>
      </w:r>
      <w:r>
        <w:rPr>
          <w:rFonts w:ascii="Times New Roman" w:hAnsi="Times New Roman" w:cs="Times New Roman"/>
          <w:bCs/>
          <w:sz w:val="28"/>
        </w:rPr>
        <w:t>. Как правило, его составляет сотрудник МФЦ при приеме документов.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Если на такой объект зарегистрировано право собственности, то заявление подается одновременно и на снятие с кадастрового учета, и на регистрацию прекращения права собственности. Если у объекта несколько собственников, то заявление подается всеми правообладателями. Также с заявлением может обратиться представитель правообладателя на основании нотариально удостоверенной доверенности;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правоустанавливающий документ</w:t>
      </w:r>
      <w:r>
        <w:rPr>
          <w:rFonts w:ascii="Times New Roman" w:hAnsi="Times New Roman" w:cs="Times New Roman"/>
          <w:bCs/>
          <w:sz w:val="28"/>
        </w:rPr>
        <w:t xml:space="preserve"> на объект недвижимости, который вы снимаете с кадастрового учета. Он необходим, если права на объект не были зарегистрированы в ЕГРН;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акт обследования</w:t>
      </w:r>
      <w:r>
        <w:rPr>
          <w:rFonts w:ascii="Times New Roman" w:hAnsi="Times New Roman" w:cs="Times New Roman"/>
          <w:bCs/>
          <w:sz w:val="28"/>
        </w:rPr>
        <w:t>, подтверждающий прекращение существования объекта недвижимости. Документ составляется кадастровым инженером по итогам осмотра места нахождения объекта недвижимости. Он подтверждает, что уничтожена часть здания, в котором было расположено помещение, или же все здание целиком.</w:t>
      </w:r>
    </w:p>
    <w:p w:rsidR="0051529B" w:rsidRDefault="00874EA0" w:rsidP="003F2D0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Перед заключением договора на выполнение кадастровых работ рекомендуем проверить сведения о заинтересовавшем вас кадастровом инженере в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государственном реестре кадастровых инженеров</w:t>
        </w:r>
      </w:hyperlink>
      <w:r w:rsidR="00402AF6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р</w:t>
      </w:r>
      <w:r w:rsidR="003F2D0B">
        <w:rPr>
          <w:rFonts w:ascii="Times New Roman" w:hAnsi="Times New Roman" w:cs="Times New Roman"/>
          <w:bCs/>
          <w:sz w:val="28"/>
        </w:rPr>
        <w:t>азмещенном на официальном сайте </w:t>
      </w:r>
      <w:r>
        <w:rPr>
          <w:rFonts w:ascii="Times New Roman" w:hAnsi="Times New Roman" w:cs="Times New Roman"/>
          <w:bCs/>
          <w:sz w:val="28"/>
        </w:rPr>
        <w:t>Росреестра</w:t>
      </w:r>
      <w:r w:rsidR="003F2D0B">
        <w:rPr>
          <w:rFonts w:ascii="Times New Roman" w:hAnsi="Times New Roman" w:cs="Times New Roman"/>
          <w:bCs/>
          <w:sz w:val="28"/>
        </w:rPr>
        <w:t>. (</w:t>
      </w:r>
      <w:r w:rsidR="003F2D0B" w:rsidRPr="003F2D0B">
        <w:rPr>
          <w:rFonts w:ascii="Times New Roman" w:hAnsi="Times New Roman" w:cs="Times New Roman"/>
          <w:bCs/>
          <w:sz w:val="28"/>
        </w:rPr>
        <w:t>https://rosreestr.gov.ru/wps/portal/p/cc_ib_portal_services/cc_ib_sro_reestrs</w:t>
      </w:r>
      <w:r w:rsidR="003F2D0B">
        <w:rPr>
          <w:rFonts w:ascii="Times New Roman" w:hAnsi="Times New Roman" w:cs="Times New Roman"/>
          <w:bCs/>
          <w:sz w:val="28"/>
        </w:rPr>
        <w:t>)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судебное решение</w:t>
      </w:r>
      <w:r>
        <w:rPr>
          <w:rFonts w:ascii="Times New Roman" w:hAnsi="Times New Roman" w:cs="Times New Roman"/>
          <w:bCs/>
          <w:sz w:val="28"/>
        </w:rPr>
        <w:t>, если объект снимается с учета по решению суда;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документ, удостоверяющий личность</w:t>
      </w:r>
      <w:r>
        <w:rPr>
          <w:rFonts w:ascii="Times New Roman" w:hAnsi="Times New Roman" w:cs="Times New Roman"/>
          <w:bCs/>
          <w:sz w:val="28"/>
        </w:rPr>
        <w:t> заявителя или представителя заявителя.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Росреестр упростил процедуру снятия с учета объектов, прекративших существование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сентябре 2021 года Минюст РФ зарегистрировал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приказ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Росреестра, устранивший административные барьеры в процессе снятия с кадастрового учета объектов капитального строительства, которые прекратили свое существование.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Правообладатели часто сталкиваются с проблемой отсутствия документов, на основании которых осуществляется снос зданий, а также подтверждается завершение такого сноса. Это связано с тем, что объекты могли прекратить существование задолго до подготовки акта обследования. То есть, к примеру, дом вы снесли несколько лет назад, не делая акт обследования, а снять его с учета решили только сейчас.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содержит перечень документов в акте обследования, которые предоставляются в орган регистрации прав исключительно при их наличии. Если таких документов нет, то акт обследования готовится без них и указывается причина их отсутствия. Это упростит для правообладателей процедуру снятия объектов с кадастрового учета и будет способствовать актуализации сведений ЕГРН.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Среди документов, отсутствие которых не станет препятствием для снятия объекта с учета: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решение собственника о сносе объекта недвижимости;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уведомление о завершении сноса объекта для органов местного самоуправления;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решение органа исполнительной власти субъекта или муниципального образования о признании объекта аварийным и подлежащим сносу;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решение об изъятии земельного участка и находящихся на нем объектов для государственных или муниципальных нужд;</w:t>
      </w:r>
    </w:p>
    <w:p w:rsidR="0051529B" w:rsidRDefault="00874EA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решение о комплексном развитии территории, на которой был расположен объект и другие.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Куда подавать документы для снятия объекта с кадастрового учета?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Подготовленный пакет документов можно представить следующими способами:</w:t>
      </w:r>
    </w:p>
    <w:p w:rsidR="0051529B" w:rsidRDefault="00874EA0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при личном визите в МФЦ;</w:t>
      </w:r>
    </w:p>
    <w:p w:rsidR="0051529B" w:rsidRDefault="00874EA0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в электронном виде (при наличии сертификата усиленной квалифицированной электронной подписи) через личный кабинет на официальном </w:t>
      </w:r>
      <w:hyperlink r:id="rId10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>Росреестра</w:t>
      </w:r>
      <w:r w:rsidR="00002BAD">
        <w:rPr>
          <w:rFonts w:ascii="Times New Roman" w:hAnsi="Times New Roman" w:cs="Times New Roman"/>
          <w:bCs/>
          <w:sz w:val="28"/>
        </w:rPr>
        <w:t xml:space="preserve"> (</w:t>
      </w:r>
      <w:r w:rsidR="00002BAD" w:rsidRPr="00002BAD">
        <w:rPr>
          <w:rFonts w:ascii="Times New Roman" w:hAnsi="Times New Roman" w:cs="Times New Roman"/>
          <w:bCs/>
          <w:sz w:val="28"/>
        </w:rPr>
        <w:t>https://lk.rosreestr.ru/</w:t>
      </w:r>
      <w:r w:rsidR="00002BAD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>;</w:t>
      </w:r>
    </w:p>
    <w:p w:rsidR="0051529B" w:rsidRPr="00FE0207" w:rsidRDefault="00874EA0" w:rsidP="00FE0207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дистанционно, заказав выездное обслуживание с помощью онлайн-сервиса Федеральной кадаст</w:t>
      </w:r>
      <w:r w:rsidR="00002BAD">
        <w:rPr>
          <w:rFonts w:ascii="Times New Roman" w:hAnsi="Times New Roman" w:cs="Times New Roman"/>
          <w:bCs/>
          <w:sz w:val="28"/>
        </w:rPr>
        <w:t>ровой палаты Росреестра</w:t>
      </w:r>
      <w:hyperlink r:id="rId11" w:history="1">
        <w:r w:rsidR="00CB7E06">
          <w:rPr>
            <w:rStyle w:val="ab"/>
            <w:rFonts w:ascii="Times New Roman" w:hAnsi="Times New Roman" w:cs="Times New Roman"/>
            <w:bCs/>
            <w:sz w:val="28"/>
          </w:rPr>
          <w:t>«Выездное обслуживание»</w:t>
        </w:r>
      </w:hyperlink>
      <w:r w:rsidR="00002BAD">
        <w:rPr>
          <w:rFonts w:ascii="Times New Roman" w:hAnsi="Times New Roman" w:cs="Times New Roman"/>
          <w:bCs/>
          <w:sz w:val="28"/>
        </w:rPr>
        <w:t xml:space="preserve">на официальном сайте </w:t>
      </w:r>
      <w:r w:rsidR="00002BAD" w:rsidRPr="00002BAD">
        <w:rPr>
          <w:rFonts w:ascii="Times New Roman" w:hAnsi="Times New Roman" w:cs="Times New Roman"/>
          <w:bCs/>
          <w:sz w:val="28"/>
        </w:rPr>
        <w:t>kadastr.ru</w:t>
      </w:r>
      <w:r w:rsidR="00FE0207">
        <w:rPr>
          <w:rFonts w:ascii="Times New Roman" w:hAnsi="Times New Roman" w:cs="Times New Roman"/>
          <w:bCs/>
          <w:sz w:val="28"/>
        </w:rPr>
        <w:t xml:space="preserve">, а также по номеру </w:t>
      </w:r>
      <w:r w:rsidR="00FE0207" w:rsidRPr="00FE0207">
        <w:rPr>
          <w:rFonts w:ascii="Times New Roman" w:hAnsi="Times New Roman" w:cs="Times New Roman"/>
          <w:bCs/>
          <w:sz w:val="28"/>
        </w:rPr>
        <w:t>телефону 8 (861) 992-13-02</w:t>
      </w:r>
      <w:r w:rsidR="00FE0207">
        <w:rPr>
          <w:rFonts w:ascii="Times New Roman" w:hAnsi="Times New Roman" w:cs="Times New Roman"/>
          <w:bCs/>
          <w:sz w:val="28"/>
        </w:rPr>
        <w:br/>
      </w:r>
      <w:r w:rsidR="00FE0207" w:rsidRPr="00FE0207">
        <w:rPr>
          <w:rFonts w:ascii="Times New Roman" w:hAnsi="Times New Roman" w:cs="Times New Roman"/>
          <w:bCs/>
          <w:sz w:val="28"/>
        </w:rPr>
        <w:t>(доб. 2060 или 2061)</w:t>
      </w:r>
      <w:r w:rsidR="00FE0207">
        <w:rPr>
          <w:rFonts w:ascii="Times New Roman" w:hAnsi="Times New Roman" w:cs="Times New Roman"/>
          <w:bCs/>
          <w:sz w:val="28"/>
        </w:rPr>
        <w:t xml:space="preserve">, либо по адресу электронной почты </w:t>
      </w:r>
      <w:hyperlink r:id="rId12" w:history="1">
        <w:r w:rsidR="00FE0207" w:rsidRPr="00C45246"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bookmarkStart w:id="0" w:name="_GoBack"/>
      <w:bookmarkEnd w:id="0"/>
      <w:r w:rsidRPr="00FE0207">
        <w:rPr>
          <w:rFonts w:ascii="Times New Roman" w:hAnsi="Times New Roman" w:cs="Times New Roman"/>
          <w:bCs/>
          <w:sz w:val="28"/>
        </w:rPr>
        <w:t>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результате проведения учетных действий заявителю или его представителю будет выдана выписка из ЕГРН об объекте недвижимости. В графе «Статус записи об объекте недвижимости» будет указано, что объект снят с кадастрового учета и отмечена дата его снятия.</w:t>
      </w:r>
    </w:p>
    <w:p w:rsidR="0051529B" w:rsidRDefault="00874E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 снятие с кадастрового учета объекта недвижимости и регистрацию прекращения права на объект, прекративший свое существование, государственная пошлина не взимается.</w:t>
      </w:r>
    </w:p>
    <w:p w:rsidR="0051529B" w:rsidRDefault="00874EA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51529B" w:rsidRDefault="00874EA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51529B" w:rsidRDefault="0051529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1529B">
        <w:trPr>
          <w:jc w:val="center"/>
        </w:trPr>
        <w:tc>
          <w:tcPr>
            <w:tcW w:w="775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529B" w:rsidRDefault="00657C9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874EA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1529B" w:rsidRDefault="0051529B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</w:p>
        </w:tc>
        <w:tc>
          <w:tcPr>
            <w:tcW w:w="4480" w:type="dxa"/>
            <w:hideMark/>
          </w:tcPr>
          <w:p w:rsidR="0051529B" w:rsidRDefault="0051529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51529B">
        <w:trPr>
          <w:jc w:val="center"/>
        </w:trPr>
        <w:tc>
          <w:tcPr>
            <w:tcW w:w="775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529B" w:rsidRDefault="00874EA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1529B" w:rsidRDefault="0051529B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51529B" w:rsidSect="00657C90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65" w:rsidRDefault="004E5C65">
      <w:pPr>
        <w:spacing w:after="0" w:line="240" w:lineRule="auto"/>
      </w:pPr>
      <w:r>
        <w:separator/>
      </w:r>
    </w:p>
  </w:endnote>
  <w:endnote w:type="continuationSeparator" w:id="1">
    <w:p w:rsidR="004E5C65" w:rsidRDefault="004E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9B" w:rsidRDefault="00874E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51529B" w:rsidRDefault="00874E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65" w:rsidRDefault="004E5C65">
      <w:pPr>
        <w:spacing w:after="0" w:line="240" w:lineRule="auto"/>
      </w:pPr>
      <w:r>
        <w:separator/>
      </w:r>
    </w:p>
  </w:footnote>
  <w:footnote w:type="continuationSeparator" w:id="1">
    <w:p w:rsidR="004E5C65" w:rsidRDefault="004E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C2B1B"/>
    <w:multiLevelType w:val="multilevel"/>
    <w:tmpl w:val="DBA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E1A99"/>
    <w:multiLevelType w:val="multilevel"/>
    <w:tmpl w:val="3E0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529B"/>
    <w:rsid w:val="00002BAD"/>
    <w:rsid w:val="00305817"/>
    <w:rsid w:val="003F2D0B"/>
    <w:rsid w:val="00402AF6"/>
    <w:rsid w:val="004E5C65"/>
    <w:rsid w:val="0051529B"/>
    <w:rsid w:val="00657C90"/>
    <w:rsid w:val="006B2AC1"/>
    <w:rsid w:val="00850F66"/>
    <w:rsid w:val="00874EA0"/>
    <w:rsid w:val="00B033AA"/>
    <w:rsid w:val="00CB7E06"/>
    <w:rsid w:val="00FA56E4"/>
    <w:rsid w:val="00FE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7C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C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C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C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C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C9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57C9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57C9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5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7C90"/>
  </w:style>
  <w:style w:type="paragraph" w:styleId="af">
    <w:name w:val="footer"/>
    <w:basedOn w:val="a"/>
    <w:link w:val="af0"/>
    <w:uiPriority w:val="99"/>
    <w:unhideWhenUsed/>
    <w:rsid w:val="0065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7C90"/>
  </w:style>
  <w:style w:type="table" w:styleId="af1">
    <w:name w:val="Table Grid"/>
    <w:basedOn w:val="a1"/>
    <w:uiPriority w:val="39"/>
    <w:rsid w:val="0065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sro_reestrs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rosreestr.gov.ru/wps/portal/p/cc_present/reg_righ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rosreestr-uprostil-protseduru-snyatiya-s-kadastrovogo-ucheta-obektov-prekrativshikh-svoe-sushchestvo/?sphrase_id=890987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54U</cp:lastModifiedBy>
  <cp:revision>38</cp:revision>
  <dcterms:created xsi:type="dcterms:W3CDTF">2021-07-30T12:29:00Z</dcterms:created>
  <dcterms:modified xsi:type="dcterms:W3CDTF">2022-03-28T05:25:00Z</dcterms:modified>
</cp:coreProperties>
</file>